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D289A" w14:textId="702B7F59" w:rsidR="007977CE" w:rsidRPr="00826730" w:rsidRDefault="007977CE">
      <w:pPr>
        <w:pStyle w:val="BodyText"/>
        <w:spacing w:after="1"/>
        <w:rPr>
          <w:rFonts w:ascii="Times New Roman"/>
          <w:sz w:val="9"/>
          <w:lang w:val="ka-GE"/>
        </w:rPr>
      </w:pPr>
    </w:p>
    <w:p w14:paraId="56FFC61B" w14:textId="262D0119" w:rsidR="00E52C4B" w:rsidRPr="007E259F" w:rsidRDefault="00E52C4B" w:rsidP="007E259F">
      <w:pPr>
        <w:pStyle w:val="BodyText"/>
        <w:spacing w:after="1"/>
        <w:ind w:left="90"/>
        <w:rPr>
          <w:color w:val="FF0000"/>
          <w:sz w:val="24"/>
          <w:szCs w:val="24"/>
        </w:rPr>
      </w:pPr>
      <w:r w:rsidRPr="007E259F">
        <w:rPr>
          <w:color w:val="FF0000"/>
          <w:sz w:val="24"/>
          <w:szCs w:val="24"/>
        </w:rPr>
        <w:t>[თარიღი]</w:t>
      </w:r>
    </w:p>
    <w:tbl>
      <w:tblPr>
        <w:tblW w:w="0" w:type="auto"/>
        <w:tblInd w:w="107"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5648"/>
        <w:gridCol w:w="5945"/>
      </w:tblGrid>
      <w:tr w:rsidR="007977CE" w14:paraId="2AF6980A" w14:textId="77777777" w:rsidTr="007E259F">
        <w:trPr>
          <w:trHeight w:val="439"/>
        </w:trPr>
        <w:tc>
          <w:tcPr>
            <w:tcW w:w="11593" w:type="dxa"/>
            <w:gridSpan w:val="2"/>
          </w:tcPr>
          <w:p w14:paraId="3CEB53B2" w14:textId="77777777" w:rsidR="007977CE" w:rsidRPr="007E259F" w:rsidRDefault="00000000" w:rsidP="007E259F">
            <w:pPr>
              <w:pStyle w:val="TableParagraph"/>
              <w:spacing w:line="251" w:lineRule="exact"/>
              <w:ind w:left="-15" w:right="355"/>
              <w:jc w:val="center"/>
              <w:rPr>
                <w:b/>
                <w:bCs/>
                <w:sz w:val="24"/>
                <w:szCs w:val="24"/>
              </w:rPr>
            </w:pPr>
            <w:r w:rsidRPr="007E259F">
              <w:rPr>
                <w:b/>
                <w:bCs/>
                <w:spacing w:val="-4"/>
                <w:sz w:val="24"/>
                <w:szCs w:val="24"/>
              </w:rPr>
              <w:t>ხელშეკრულების</w:t>
            </w:r>
            <w:r w:rsidRPr="007E259F">
              <w:rPr>
                <w:b/>
                <w:bCs/>
                <w:spacing w:val="-11"/>
                <w:sz w:val="24"/>
                <w:szCs w:val="24"/>
              </w:rPr>
              <w:t xml:space="preserve"> </w:t>
            </w:r>
            <w:r w:rsidRPr="007E259F">
              <w:rPr>
                <w:b/>
                <w:bCs/>
                <w:spacing w:val="-4"/>
                <w:sz w:val="24"/>
                <w:szCs w:val="24"/>
              </w:rPr>
              <w:t>მნიშვნელოვანი</w:t>
            </w:r>
            <w:r w:rsidRPr="007E259F">
              <w:rPr>
                <w:b/>
                <w:bCs/>
                <w:spacing w:val="-9"/>
                <w:sz w:val="24"/>
                <w:szCs w:val="24"/>
              </w:rPr>
              <w:t xml:space="preserve"> </w:t>
            </w:r>
            <w:r w:rsidRPr="007E259F">
              <w:rPr>
                <w:b/>
                <w:bCs/>
                <w:spacing w:val="-3"/>
                <w:sz w:val="24"/>
                <w:szCs w:val="24"/>
              </w:rPr>
              <w:t>პირობები</w:t>
            </w:r>
          </w:p>
        </w:tc>
      </w:tr>
      <w:tr w:rsidR="007977CE" w14:paraId="3E0DF26B" w14:textId="77777777" w:rsidTr="007E259F">
        <w:trPr>
          <w:trHeight w:val="323"/>
        </w:trPr>
        <w:tc>
          <w:tcPr>
            <w:tcW w:w="11593" w:type="dxa"/>
            <w:gridSpan w:val="2"/>
          </w:tcPr>
          <w:p w14:paraId="513374A0" w14:textId="0836F2BA" w:rsidR="007977CE" w:rsidRPr="007E259F" w:rsidRDefault="00E52C4B" w:rsidP="007E259F">
            <w:pPr>
              <w:pStyle w:val="TableParagraph"/>
              <w:spacing w:line="251" w:lineRule="exact"/>
              <w:ind w:left="-15" w:right="355"/>
              <w:jc w:val="center"/>
              <w:rPr>
                <w:b/>
                <w:bCs/>
                <w:spacing w:val="-4"/>
                <w:sz w:val="24"/>
                <w:szCs w:val="24"/>
              </w:rPr>
            </w:pPr>
            <w:r>
              <w:rPr>
                <w:b/>
                <w:bCs/>
                <w:spacing w:val="-4"/>
                <w:sz w:val="24"/>
                <w:szCs w:val="24"/>
              </w:rPr>
              <w:t xml:space="preserve">     </w:t>
            </w:r>
            <w:r w:rsidRPr="007E259F">
              <w:rPr>
                <w:b/>
                <w:bCs/>
                <w:spacing w:val="-4"/>
                <w:sz w:val="24"/>
                <w:szCs w:val="24"/>
              </w:rPr>
              <w:t>ვადიანი ანაბრის (დეპოზიტის) ხელშეკრულება N</w:t>
            </w:r>
            <w:r w:rsidRPr="00722D97">
              <w:rPr>
                <w:b/>
                <w:bCs/>
                <w:color w:val="FF0000"/>
                <w:spacing w:val="-4"/>
                <w:sz w:val="24"/>
                <w:szCs w:val="24"/>
              </w:rPr>
              <w:t>[ხელშეკრულების ნომერი]</w:t>
            </w:r>
            <w:r w:rsidRPr="00722D97">
              <w:rPr>
                <w:b/>
                <w:bCs/>
                <w:color w:val="FF0000"/>
                <w:spacing w:val="-4"/>
                <w:sz w:val="24"/>
                <w:szCs w:val="24"/>
              </w:rPr>
              <w:tab/>
            </w:r>
          </w:p>
        </w:tc>
      </w:tr>
      <w:tr w:rsidR="00E52C4B" w14:paraId="2061DF0C" w14:textId="77777777" w:rsidTr="00C901CA">
        <w:trPr>
          <w:trHeight w:val="395"/>
        </w:trPr>
        <w:tc>
          <w:tcPr>
            <w:tcW w:w="11593" w:type="dxa"/>
            <w:gridSpan w:val="2"/>
          </w:tcPr>
          <w:p w14:paraId="76B1DC6B" w14:textId="1FCBF80B" w:rsidR="00E52C4B" w:rsidRDefault="00E52C4B" w:rsidP="007E259F">
            <w:pPr>
              <w:pStyle w:val="TableParagraph"/>
              <w:spacing w:line="293" w:lineRule="exact"/>
              <w:ind w:left="0" w:right="355"/>
              <w:rPr>
                <w:sz w:val="24"/>
                <w:szCs w:val="24"/>
              </w:rPr>
            </w:pPr>
          </w:p>
        </w:tc>
      </w:tr>
      <w:tr w:rsidR="003D40EA" w14:paraId="4FF0A2CA" w14:textId="77777777" w:rsidTr="007E259F">
        <w:trPr>
          <w:trHeight w:val="395"/>
        </w:trPr>
        <w:tc>
          <w:tcPr>
            <w:tcW w:w="11593" w:type="dxa"/>
            <w:gridSpan w:val="2"/>
          </w:tcPr>
          <w:p w14:paraId="43708D7C" w14:textId="6B12C1BF" w:rsidR="003D40EA" w:rsidRPr="007E259F" w:rsidRDefault="003D40EA" w:rsidP="007E259F">
            <w:pPr>
              <w:pStyle w:val="TableParagraph"/>
              <w:spacing w:before="3"/>
              <w:ind w:left="200"/>
              <w:jc w:val="center"/>
              <w:rPr>
                <w:b/>
                <w:bCs/>
                <w:spacing w:val="-4"/>
                <w:sz w:val="24"/>
                <w:szCs w:val="24"/>
              </w:rPr>
            </w:pPr>
            <w:r w:rsidRPr="007E259F">
              <w:rPr>
                <w:b/>
                <w:bCs/>
                <w:spacing w:val="-4"/>
                <w:sz w:val="24"/>
                <w:szCs w:val="24"/>
              </w:rPr>
              <w:t>დეპოზიტის საპროცენტო განაკვეთი</w:t>
            </w:r>
          </w:p>
        </w:tc>
      </w:tr>
      <w:tr w:rsidR="00E52C4B" w14:paraId="06D92B41" w14:textId="77777777" w:rsidTr="007E259F">
        <w:trPr>
          <w:trHeight w:val="316"/>
        </w:trPr>
        <w:tc>
          <w:tcPr>
            <w:tcW w:w="5648" w:type="dxa"/>
          </w:tcPr>
          <w:p w14:paraId="65B691AB" w14:textId="3F027624" w:rsidR="00E52C4B" w:rsidRPr="007E259F" w:rsidRDefault="00E52C4B" w:rsidP="007E259F">
            <w:pPr>
              <w:pStyle w:val="TableParagraph"/>
              <w:spacing w:line="293" w:lineRule="exact"/>
              <w:ind w:left="75" w:right="355"/>
              <w:rPr>
                <w:spacing w:val="-4"/>
                <w:sz w:val="24"/>
                <w:szCs w:val="24"/>
              </w:rPr>
            </w:pPr>
            <w:r>
              <w:rPr>
                <w:spacing w:val="-4"/>
                <w:sz w:val="24"/>
                <w:szCs w:val="24"/>
              </w:rPr>
              <w:t>დეპოზიტის</w:t>
            </w:r>
            <w:r>
              <w:rPr>
                <w:spacing w:val="-9"/>
                <w:sz w:val="24"/>
                <w:szCs w:val="24"/>
              </w:rPr>
              <w:t xml:space="preserve"> </w:t>
            </w:r>
            <w:r>
              <w:rPr>
                <w:spacing w:val="-4"/>
                <w:sz w:val="24"/>
                <w:szCs w:val="24"/>
              </w:rPr>
              <w:t>საპროცენტო</w:t>
            </w:r>
            <w:r>
              <w:rPr>
                <w:spacing w:val="-9"/>
                <w:sz w:val="24"/>
                <w:szCs w:val="24"/>
              </w:rPr>
              <w:t xml:space="preserve"> </w:t>
            </w:r>
            <w:r>
              <w:rPr>
                <w:spacing w:val="-4"/>
                <w:sz w:val="24"/>
                <w:szCs w:val="24"/>
              </w:rPr>
              <w:t>განაკვეთის</w:t>
            </w:r>
            <w:r>
              <w:rPr>
                <w:spacing w:val="-10"/>
                <w:sz w:val="24"/>
                <w:szCs w:val="24"/>
              </w:rPr>
              <w:t xml:space="preserve"> </w:t>
            </w:r>
            <w:r>
              <w:rPr>
                <w:spacing w:val="-4"/>
                <w:sz w:val="24"/>
                <w:szCs w:val="24"/>
              </w:rPr>
              <w:t>ტიპი</w:t>
            </w:r>
            <w:r>
              <w:rPr>
                <w:spacing w:val="-9"/>
                <w:sz w:val="24"/>
                <w:szCs w:val="24"/>
              </w:rPr>
              <w:t>:</w:t>
            </w:r>
          </w:p>
        </w:tc>
        <w:tc>
          <w:tcPr>
            <w:tcW w:w="5945" w:type="dxa"/>
          </w:tcPr>
          <w:p w14:paraId="27FF43CF" w14:textId="5C7B0E28" w:rsidR="00E52C4B" w:rsidRPr="007E259F" w:rsidRDefault="00E52C4B" w:rsidP="007E259F">
            <w:pPr>
              <w:pStyle w:val="TableParagraph"/>
              <w:spacing w:line="293" w:lineRule="exact"/>
              <w:ind w:left="0" w:right="355"/>
              <w:rPr>
                <w:color w:val="FF0000"/>
                <w:spacing w:val="-4"/>
                <w:sz w:val="24"/>
                <w:szCs w:val="24"/>
              </w:rPr>
            </w:pPr>
            <w:r>
              <w:rPr>
                <w:spacing w:val="-4"/>
                <w:sz w:val="24"/>
                <w:szCs w:val="24"/>
              </w:rPr>
              <w:t xml:space="preserve"> </w:t>
            </w:r>
            <w:r w:rsidRPr="002E545D">
              <w:rPr>
                <w:color w:val="FF0000"/>
                <w:spacing w:val="-4"/>
                <w:sz w:val="24"/>
                <w:szCs w:val="24"/>
              </w:rPr>
              <w:t>[ფიქსირებული</w:t>
            </w:r>
            <w:r w:rsidRPr="002E545D">
              <w:rPr>
                <w:color w:val="FF0000"/>
                <w:spacing w:val="-9"/>
                <w:sz w:val="24"/>
                <w:szCs w:val="24"/>
              </w:rPr>
              <w:t xml:space="preserve"> </w:t>
            </w:r>
            <w:r w:rsidRPr="002E545D">
              <w:rPr>
                <w:color w:val="FF0000"/>
                <w:spacing w:val="-3"/>
                <w:sz w:val="24"/>
                <w:szCs w:val="24"/>
              </w:rPr>
              <w:t>/ცვლადი</w:t>
            </w:r>
            <w:r w:rsidRPr="002E545D">
              <w:rPr>
                <w:color w:val="FF0000"/>
                <w:spacing w:val="-9"/>
                <w:sz w:val="24"/>
                <w:szCs w:val="24"/>
              </w:rPr>
              <w:t xml:space="preserve"> </w:t>
            </w:r>
            <w:r w:rsidRPr="002E545D">
              <w:rPr>
                <w:color w:val="FF0000"/>
                <w:spacing w:val="-3"/>
                <w:sz w:val="24"/>
                <w:szCs w:val="24"/>
              </w:rPr>
              <w:t>/ინდექსირებული]</w:t>
            </w:r>
          </w:p>
        </w:tc>
      </w:tr>
      <w:tr w:rsidR="00E52C4B" w14:paraId="3CF4455C" w14:textId="77777777" w:rsidTr="003D40EA">
        <w:trPr>
          <w:trHeight w:val="316"/>
        </w:trPr>
        <w:tc>
          <w:tcPr>
            <w:tcW w:w="5648" w:type="dxa"/>
          </w:tcPr>
          <w:p w14:paraId="5EEFE8CE" w14:textId="42352FE2" w:rsidR="00E52C4B" w:rsidRDefault="00E52C4B" w:rsidP="00E52C4B">
            <w:pPr>
              <w:pStyle w:val="TableParagraph"/>
              <w:spacing w:line="293" w:lineRule="exact"/>
              <w:ind w:left="75" w:right="355"/>
              <w:rPr>
                <w:spacing w:val="-4"/>
                <w:sz w:val="24"/>
                <w:szCs w:val="24"/>
              </w:rPr>
            </w:pPr>
            <w:r>
              <w:rPr>
                <w:spacing w:val="-4"/>
                <w:sz w:val="24"/>
                <w:szCs w:val="24"/>
              </w:rPr>
              <w:t>დეპოზიტის</w:t>
            </w:r>
            <w:r w:rsidRPr="002E545D">
              <w:rPr>
                <w:spacing w:val="-4"/>
                <w:sz w:val="24"/>
                <w:szCs w:val="24"/>
              </w:rPr>
              <w:t xml:space="preserve"> წლიური საპროცენტო განაკვეთი</w:t>
            </w:r>
          </w:p>
        </w:tc>
        <w:tc>
          <w:tcPr>
            <w:tcW w:w="5945" w:type="dxa"/>
          </w:tcPr>
          <w:p w14:paraId="34C321CB" w14:textId="0D7AB690" w:rsidR="00E52C4B" w:rsidRPr="00E52C4B" w:rsidRDefault="00E52C4B" w:rsidP="00E52C4B">
            <w:pPr>
              <w:pStyle w:val="TableParagraph"/>
              <w:spacing w:line="293" w:lineRule="exact"/>
              <w:ind w:left="0" w:right="355"/>
              <w:rPr>
                <w:color w:val="FF0000"/>
                <w:spacing w:val="-4"/>
                <w:sz w:val="24"/>
                <w:szCs w:val="24"/>
              </w:rPr>
            </w:pPr>
            <w:r w:rsidRPr="002E545D">
              <w:rPr>
                <w:color w:val="FF0000"/>
                <w:spacing w:val="-4"/>
                <w:sz w:val="24"/>
                <w:szCs w:val="24"/>
              </w:rPr>
              <w:t>[წლიური საპროცენტო განაკვეთი რიცხვობრივად]</w:t>
            </w:r>
            <w:r>
              <w:rPr>
                <w:color w:val="FF0000"/>
                <w:spacing w:val="-4"/>
                <w:sz w:val="24"/>
                <w:szCs w:val="24"/>
              </w:rPr>
              <w:t xml:space="preserve"> </w:t>
            </w:r>
            <w:r w:rsidRPr="002E545D">
              <w:rPr>
                <w:color w:val="FF0000"/>
                <w:spacing w:val="-4"/>
                <w:sz w:val="24"/>
                <w:szCs w:val="24"/>
              </w:rPr>
              <w:t>%</w:t>
            </w:r>
          </w:p>
        </w:tc>
      </w:tr>
      <w:tr w:rsidR="00E52C4B" w14:paraId="51F3FC99" w14:textId="77777777" w:rsidTr="007E259F">
        <w:trPr>
          <w:trHeight w:val="506"/>
        </w:trPr>
        <w:tc>
          <w:tcPr>
            <w:tcW w:w="5648" w:type="dxa"/>
          </w:tcPr>
          <w:p w14:paraId="545D01ED" w14:textId="77777777" w:rsidR="00E52C4B" w:rsidRPr="007E259F" w:rsidRDefault="00E52C4B" w:rsidP="007E259F">
            <w:pPr>
              <w:pStyle w:val="TableParagraph"/>
              <w:spacing w:line="293" w:lineRule="exact"/>
              <w:ind w:left="75" w:right="355"/>
              <w:rPr>
                <w:spacing w:val="-4"/>
                <w:sz w:val="24"/>
                <w:szCs w:val="24"/>
              </w:rPr>
            </w:pPr>
            <w:r>
              <w:rPr>
                <w:spacing w:val="-4"/>
                <w:sz w:val="24"/>
                <w:szCs w:val="24"/>
              </w:rPr>
              <w:t>დეპოზიტის</w:t>
            </w:r>
            <w:r w:rsidRPr="007E259F">
              <w:rPr>
                <w:spacing w:val="-4"/>
                <w:sz w:val="24"/>
                <w:szCs w:val="24"/>
              </w:rPr>
              <w:t xml:space="preserve"> </w:t>
            </w:r>
            <w:r>
              <w:rPr>
                <w:spacing w:val="-4"/>
                <w:sz w:val="24"/>
                <w:szCs w:val="24"/>
              </w:rPr>
              <w:t>ეფექტური</w:t>
            </w:r>
            <w:r w:rsidRPr="007E259F">
              <w:rPr>
                <w:spacing w:val="-4"/>
                <w:sz w:val="24"/>
                <w:szCs w:val="24"/>
              </w:rPr>
              <w:t xml:space="preserve"> </w:t>
            </w:r>
            <w:r>
              <w:rPr>
                <w:spacing w:val="-4"/>
                <w:sz w:val="24"/>
                <w:szCs w:val="24"/>
              </w:rPr>
              <w:t>საპროცენტო</w:t>
            </w:r>
            <w:r w:rsidRPr="007E259F">
              <w:rPr>
                <w:spacing w:val="-4"/>
                <w:sz w:val="24"/>
                <w:szCs w:val="24"/>
              </w:rPr>
              <w:t xml:space="preserve"> </w:t>
            </w:r>
            <w:r>
              <w:rPr>
                <w:spacing w:val="-4"/>
                <w:sz w:val="24"/>
                <w:szCs w:val="24"/>
              </w:rPr>
              <w:t>განაკვეთი</w:t>
            </w:r>
          </w:p>
        </w:tc>
        <w:tc>
          <w:tcPr>
            <w:tcW w:w="5945" w:type="dxa"/>
          </w:tcPr>
          <w:p w14:paraId="0F1FCC79" w14:textId="77DAEE84" w:rsidR="00E52C4B" w:rsidRDefault="00E52C4B" w:rsidP="007E259F">
            <w:pPr>
              <w:pStyle w:val="TableParagraph"/>
              <w:tabs>
                <w:tab w:val="left" w:pos="608"/>
                <w:tab w:val="left" w:pos="609"/>
              </w:tabs>
              <w:spacing w:before="3"/>
              <w:ind w:left="0"/>
              <w:rPr>
                <w:sz w:val="24"/>
              </w:rPr>
            </w:pPr>
            <w:r w:rsidRPr="002E545D">
              <w:rPr>
                <w:color w:val="FF0000"/>
                <w:spacing w:val="-4"/>
                <w:sz w:val="24"/>
                <w:szCs w:val="24"/>
              </w:rPr>
              <w:t>[</w:t>
            </w:r>
            <w:r>
              <w:rPr>
                <w:color w:val="FF0000"/>
                <w:spacing w:val="-4"/>
                <w:sz w:val="24"/>
                <w:szCs w:val="24"/>
              </w:rPr>
              <w:t xml:space="preserve">ეფექტური </w:t>
            </w:r>
            <w:r w:rsidRPr="002E545D">
              <w:rPr>
                <w:color w:val="FF0000"/>
                <w:spacing w:val="-4"/>
                <w:sz w:val="24"/>
                <w:szCs w:val="24"/>
              </w:rPr>
              <w:t>საპროცენტო განაკვეთი რიცხვობრივად]</w:t>
            </w:r>
            <w:r>
              <w:rPr>
                <w:color w:val="FF0000"/>
                <w:spacing w:val="-4"/>
                <w:sz w:val="24"/>
                <w:szCs w:val="24"/>
              </w:rPr>
              <w:t xml:space="preserve"> </w:t>
            </w:r>
            <w:r w:rsidRPr="002E545D">
              <w:rPr>
                <w:color w:val="FF0000"/>
                <w:spacing w:val="-4"/>
                <w:sz w:val="24"/>
                <w:szCs w:val="24"/>
              </w:rPr>
              <w:t>%</w:t>
            </w:r>
          </w:p>
        </w:tc>
      </w:tr>
      <w:tr w:rsidR="007977CE" w14:paraId="4368B1BC" w14:textId="77777777" w:rsidTr="007E259F">
        <w:trPr>
          <w:trHeight w:val="441"/>
        </w:trPr>
        <w:tc>
          <w:tcPr>
            <w:tcW w:w="11593" w:type="dxa"/>
            <w:gridSpan w:val="2"/>
          </w:tcPr>
          <w:p w14:paraId="182E4DBB" w14:textId="77777777" w:rsidR="007977CE" w:rsidRPr="007E259F" w:rsidRDefault="00000000" w:rsidP="007E259F">
            <w:pPr>
              <w:pStyle w:val="TableParagraph"/>
              <w:spacing w:line="293" w:lineRule="exact"/>
              <w:ind w:left="822" w:right="299"/>
              <w:jc w:val="center"/>
              <w:rPr>
                <w:b/>
                <w:bCs/>
                <w:sz w:val="24"/>
                <w:szCs w:val="24"/>
              </w:rPr>
            </w:pPr>
            <w:r w:rsidRPr="007E259F">
              <w:rPr>
                <w:b/>
                <w:bCs/>
                <w:spacing w:val="-4"/>
                <w:sz w:val="24"/>
                <w:szCs w:val="24"/>
              </w:rPr>
              <w:t>ფინანსური</w:t>
            </w:r>
            <w:r w:rsidRPr="007E259F">
              <w:rPr>
                <w:b/>
                <w:bCs/>
                <w:spacing w:val="-10"/>
                <w:sz w:val="24"/>
                <w:szCs w:val="24"/>
              </w:rPr>
              <w:t xml:space="preserve"> </w:t>
            </w:r>
            <w:r w:rsidRPr="007E259F">
              <w:rPr>
                <w:b/>
                <w:bCs/>
                <w:spacing w:val="-3"/>
                <w:sz w:val="24"/>
                <w:szCs w:val="24"/>
              </w:rPr>
              <w:t>ხარჯები</w:t>
            </w:r>
          </w:p>
        </w:tc>
      </w:tr>
      <w:tr w:rsidR="004C6862" w14:paraId="4D76EDD3" w14:textId="77777777" w:rsidTr="007E259F">
        <w:trPr>
          <w:trHeight w:val="632"/>
        </w:trPr>
        <w:tc>
          <w:tcPr>
            <w:tcW w:w="5648" w:type="dxa"/>
          </w:tcPr>
          <w:p w14:paraId="227758FC" w14:textId="77777777" w:rsidR="004C6862" w:rsidRPr="007E259F" w:rsidRDefault="004C6862" w:rsidP="004C6862">
            <w:pPr>
              <w:pStyle w:val="TableParagraph"/>
              <w:spacing w:line="293" w:lineRule="exact"/>
              <w:ind w:left="75" w:right="355"/>
              <w:rPr>
                <w:spacing w:val="-4"/>
                <w:sz w:val="24"/>
                <w:szCs w:val="24"/>
              </w:rPr>
            </w:pPr>
            <w:r>
              <w:rPr>
                <w:spacing w:val="-4"/>
                <w:sz w:val="24"/>
                <w:szCs w:val="24"/>
              </w:rPr>
              <w:t>დეპოზიტის მომსახურების ყოველთვიური</w:t>
            </w:r>
            <w:r w:rsidRPr="007E259F">
              <w:rPr>
                <w:spacing w:val="-4"/>
                <w:sz w:val="24"/>
                <w:szCs w:val="24"/>
              </w:rPr>
              <w:t xml:space="preserve"> საკომისიო</w:t>
            </w:r>
          </w:p>
        </w:tc>
        <w:tc>
          <w:tcPr>
            <w:tcW w:w="5945" w:type="dxa"/>
          </w:tcPr>
          <w:p w14:paraId="579D6D4C" w14:textId="6F65BAFA" w:rsidR="004C6862" w:rsidRDefault="004C6862" w:rsidP="00C47F98">
            <w:pPr>
              <w:pStyle w:val="TableParagraph"/>
              <w:tabs>
                <w:tab w:val="left" w:pos="608"/>
                <w:tab w:val="left" w:pos="609"/>
              </w:tabs>
              <w:spacing w:before="3"/>
              <w:ind w:left="0"/>
              <w:rPr>
                <w:sz w:val="24"/>
                <w:szCs w:val="24"/>
              </w:rPr>
            </w:pPr>
            <w:r w:rsidRPr="00B71470">
              <w:rPr>
                <w:color w:val="FF0000"/>
                <w:spacing w:val="-1"/>
                <w:sz w:val="24"/>
                <w:szCs w:val="24"/>
              </w:rPr>
              <w:t>[მომსახურების საკომისიოს ოდენობა სიტყვობრივად]</w:t>
            </w:r>
            <w:r w:rsidRPr="00B71470">
              <w:rPr>
                <w:color w:val="FF0000"/>
                <w:spacing w:val="-14"/>
                <w:sz w:val="24"/>
                <w:szCs w:val="24"/>
              </w:rPr>
              <w:t xml:space="preserve"> </w:t>
            </w:r>
            <w:r>
              <w:rPr>
                <w:spacing w:val="-1"/>
                <w:sz w:val="24"/>
                <w:szCs w:val="24"/>
              </w:rPr>
              <w:t>ლარი</w:t>
            </w:r>
          </w:p>
        </w:tc>
      </w:tr>
      <w:tr w:rsidR="004C6862" w14:paraId="5AD4031C" w14:textId="77777777" w:rsidTr="007E259F">
        <w:trPr>
          <w:trHeight w:val="506"/>
        </w:trPr>
        <w:tc>
          <w:tcPr>
            <w:tcW w:w="5648" w:type="dxa"/>
          </w:tcPr>
          <w:p w14:paraId="668EA319" w14:textId="77777777" w:rsidR="004C6862" w:rsidRPr="007E259F" w:rsidRDefault="004C6862" w:rsidP="004C6862">
            <w:pPr>
              <w:pStyle w:val="TableParagraph"/>
              <w:spacing w:line="293" w:lineRule="exact"/>
              <w:ind w:left="75" w:right="355"/>
              <w:rPr>
                <w:spacing w:val="-4"/>
                <w:sz w:val="24"/>
                <w:szCs w:val="24"/>
              </w:rPr>
            </w:pPr>
            <w:r>
              <w:rPr>
                <w:spacing w:val="-4"/>
                <w:sz w:val="24"/>
                <w:szCs w:val="24"/>
              </w:rPr>
              <w:t>ბანკომატით</w:t>
            </w:r>
            <w:r w:rsidRPr="007E259F">
              <w:rPr>
                <w:spacing w:val="-4"/>
                <w:sz w:val="24"/>
                <w:szCs w:val="24"/>
              </w:rPr>
              <w:t xml:space="preserve"> </w:t>
            </w:r>
            <w:r>
              <w:rPr>
                <w:spacing w:val="-4"/>
                <w:sz w:val="24"/>
                <w:szCs w:val="24"/>
              </w:rPr>
              <w:t>თანხის</w:t>
            </w:r>
            <w:r w:rsidRPr="007E259F">
              <w:rPr>
                <w:spacing w:val="-4"/>
                <w:sz w:val="24"/>
                <w:szCs w:val="24"/>
              </w:rPr>
              <w:t xml:space="preserve"> </w:t>
            </w:r>
            <w:r>
              <w:rPr>
                <w:spacing w:val="-4"/>
                <w:sz w:val="24"/>
                <w:szCs w:val="24"/>
              </w:rPr>
              <w:t>გამოტანის</w:t>
            </w:r>
            <w:r w:rsidRPr="007E259F">
              <w:rPr>
                <w:spacing w:val="-4"/>
                <w:sz w:val="24"/>
                <w:szCs w:val="24"/>
              </w:rPr>
              <w:t xml:space="preserve"> საკომისიო</w:t>
            </w:r>
          </w:p>
        </w:tc>
        <w:tc>
          <w:tcPr>
            <w:tcW w:w="5945" w:type="dxa"/>
          </w:tcPr>
          <w:p w14:paraId="0913E20F" w14:textId="11D47B50" w:rsidR="004C6862" w:rsidRDefault="004C6862" w:rsidP="00C47F98">
            <w:pPr>
              <w:pStyle w:val="TableParagraph"/>
              <w:tabs>
                <w:tab w:val="left" w:pos="608"/>
                <w:tab w:val="left" w:pos="609"/>
              </w:tabs>
              <w:spacing w:before="2"/>
              <w:ind w:left="0"/>
              <w:rPr>
                <w:sz w:val="24"/>
                <w:szCs w:val="24"/>
              </w:rPr>
            </w:pPr>
            <w:r>
              <w:rPr>
                <w:spacing w:val="-4"/>
                <w:sz w:val="24"/>
                <w:szCs w:val="24"/>
              </w:rPr>
              <w:t>განაღდება</w:t>
            </w:r>
            <w:r>
              <w:rPr>
                <w:spacing w:val="-10"/>
                <w:sz w:val="24"/>
                <w:szCs w:val="24"/>
              </w:rPr>
              <w:t xml:space="preserve"> </w:t>
            </w:r>
            <w:r>
              <w:rPr>
                <w:spacing w:val="-3"/>
                <w:sz w:val="24"/>
                <w:szCs w:val="24"/>
              </w:rPr>
              <w:t>არ</w:t>
            </w:r>
            <w:r>
              <w:rPr>
                <w:spacing w:val="-9"/>
                <w:sz w:val="24"/>
                <w:szCs w:val="24"/>
              </w:rPr>
              <w:t xml:space="preserve"> </w:t>
            </w:r>
            <w:r>
              <w:rPr>
                <w:spacing w:val="-3"/>
                <w:sz w:val="24"/>
                <w:szCs w:val="24"/>
              </w:rPr>
              <w:t>ხდება</w:t>
            </w:r>
          </w:p>
        </w:tc>
      </w:tr>
      <w:tr w:rsidR="007977CE" w14:paraId="0BA87C48" w14:textId="77777777" w:rsidTr="007E259F">
        <w:trPr>
          <w:trHeight w:val="323"/>
        </w:trPr>
        <w:tc>
          <w:tcPr>
            <w:tcW w:w="11593" w:type="dxa"/>
            <w:gridSpan w:val="2"/>
          </w:tcPr>
          <w:p w14:paraId="128822B7" w14:textId="77777777" w:rsidR="007977CE" w:rsidRPr="007E259F" w:rsidRDefault="00000000" w:rsidP="007E259F">
            <w:pPr>
              <w:pStyle w:val="TableParagraph"/>
              <w:spacing w:line="292" w:lineRule="exact"/>
              <w:ind w:left="4230"/>
              <w:rPr>
                <w:b/>
                <w:bCs/>
                <w:sz w:val="24"/>
                <w:szCs w:val="24"/>
              </w:rPr>
            </w:pPr>
            <w:r w:rsidRPr="007E259F">
              <w:rPr>
                <w:b/>
                <w:bCs/>
                <w:spacing w:val="-4"/>
                <w:sz w:val="24"/>
                <w:szCs w:val="24"/>
              </w:rPr>
              <w:t>სხვა</w:t>
            </w:r>
            <w:r w:rsidRPr="007E259F">
              <w:rPr>
                <w:b/>
                <w:bCs/>
                <w:spacing w:val="-10"/>
                <w:sz w:val="24"/>
                <w:szCs w:val="24"/>
              </w:rPr>
              <w:t xml:space="preserve"> </w:t>
            </w:r>
            <w:r w:rsidRPr="007E259F">
              <w:rPr>
                <w:b/>
                <w:bCs/>
                <w:spacing w:val="-4"/>
                <w:sz w:val="24"/>
                <w:szCs w:val="24"/>
              </w:rPr>
              <w:t>სახელშეკრულებო</w:t>
            </w:r>
            <w:r w:rsidRPr="007E259F">
              <w:rPr>
                <w:b/>
                <w:bCs/>
                <w:spacing w:val="-10"/>
                <w:sz w:val="24"/>
                <w:szCs w:val="24"/>
              </w:rPr>
              <w:t xml:space="preserve"> </w:t>
            </w:r>
            <w:r w:rsidRPr="007E259F">
              <w:rPr>
                <w:b/>
                <w:bCs/>
                <w:spacing w:val="-3"/>
                <w:sz w:val="24"/>
                <w:szCs w:val="24"/>
              </w:rPr>
              <w:t>ინფორმაცია</w:t>
            </w:r>
          </w:p>
        </w:tc>
      </w:tr>
      <w:tr w:rsidR="007977CE" w14:paraId="16EBBBAD" w14:textId="77777777" w:rsidTr="007E259F">
        <w:trPr>
          <w:trHeight w:val="315"/>
        </w:trPr>
        <w:tc>
          <w:tcPr>
            <w:tcW w:w="5648" w:type="dxa"/>
          </w:tcPr>
          <w:p w14:paraId="59B499AA" w14:textId="77777777" w:rsidR="007977CE" w:rsidRPr="007E259F" w:rsidRDefault="00000000" w:rsidP="007E259F">
            <w:pPr>
              <w:pStyle w:val="TableParagraph"/>
              <w:spacing w:line="293" w:lineRule="exact"/>
              <w:ind w:left="75" w:right="355"/>
              <w:rPr>
                <w:spacing w:val="-4"/>
                <w:sz w:val="24"/>
                <w:szCs w:val="24"/>
              </w:rPr>
            </w:pPr>
            <w:r>
              <w:rPr>
                <w:spacing w:val="-4"/>
                <w:sz w:val="24"/>
                <w:szCs w:val="24"/>
              </w:rPr>
              <w:t>დეპოზიტის</w:t>
            </w:r>
            <w:r w:rsidRPr="007E259F">
              <w:rPr>
                <w:spacing w:val="-4"/>
                <w:sz w:val="24"/>
                <w:szCs w:val="24"/>
              </w:rPr>
              <w:t xml:space="preserve"> </w:t>
            </w:r>
            <w:r>
              <w:rPr>
                <w:spacing w:val="-4"/>
                <w:sz w:val="24"/>
                <w:szCs w:val="24"/>
              </w:rPr>
              <w:t>ერთჯერადი</w:t>
            </w:r>
            <w:r w:rsidRPr="007E259F">
              <w:rPr>
                <w:spacing w:val="-4"/>
                <w:sz w:val="24"/>
                <w:szCs w:val="24"/>
              </w:rPr>
              <w:t xml:space="preserve"> </w:t>
            </w:r>
            <w:r>
              <w:rPr>
                <w:spacing w:val="-4"/>
                <w:sz w:val="24"/>
                <w:szCs w:val="24"/>
              </w:rPr>
              <w:t>შენატანი</w:t>
            </w:r>
          </w:p>
        </w:tc>
        <w:tc>
          <w:tcPr>
            <w:tcW w:w="5945" w:type="dxa"/>
          </w:tcPr>
          <w:p w14:paraId="007801DA" w14:textId="1F8B6F6D" w:rsidR="007977CE" w:rsidRDefault="004C6862" w:rsidP="00C47F98">
            <w:pPr>
              <w:pStyle w:val="TableParagraph"/>
              <w:spacing w:before="3" w:line="293" w:lineRule="exact"/>
              <w:rPr>
                <w:rFonts w:ascii="Symbol" w:hAnsi="Symbol"/>
                <w:sz w:val="24"/>
              </w:rPr>
            </w:pPr>
            <w:r w:rsidRPr="00B71470">
              <w:rPr>
                <w:rFonts w:ascii="Symbol" w:hAnsi="Symbol"/>
                <w:color w:val="FF0000"/>
                <w:sz w:val="24"/>
                <w:lang w:val="ka-GE"/>
              </w:rPr>
              <w:t>[</w:t>
            </w:r>
            <w:r w:rsidRPr="00B71470">
              <w:rPr>
                <w:color w:val="FF0000"/>
                <w:sz w:val="24"/>
                <w:lang w:val="ka-GE"/>
              </w:rPr>
              <w:t>ერთჯერადი შენატანის ოდენობა რიცხვობრივად</w:t>
            </w:r>
            <w:r w:rsidRPr="00B71470">
              <w:rPr>
                <w:rFonts w:ascii="Symbol" w:hAnsi="Symbol"/>
                <w:color w:val="FF0000"/>
                <w:sz w:val="24"/>
                <w:lang w:val="ka-GE"/>
              </w:rPr>
              <w:t xml:space="preserve">] </w:t>
            </w:r>
            <w:r w:rsidRPr="00826730">
              <w:rPr>
                <w:spacing w:val="-3"/>
                <w:sz w:val="24"/>
                <w:szCs w:val="24"/>
              </w:rPr>
              <w:t>ა</w:t>
            </w:r>
            <w:r w:rsidRPr="00826730">
              <w:rPr>
                <w:spacing w:val="-3"/>
                <w:sz w:val="24"/>
                <w:szCs w:val="24"/>
                <w:lang w:val="ka-GE"/>
              </w:rPr>
              <w:t xml:space="preserve">შშ </w:t>
            </w:r>
            <w:r>
              <w:rPr>
                <w:spacing w:val="-3"/>
                <w:sz w:val="24"/>
                <w:szCs w:val="24"/>
                <w:lang w:val="ka-GE"/>
              </w:rPr>
              <w:t>დოლარი</w:t>
            </w:r>
          </w:p>
        </w:tc>
      </w:tr>
      <w:tr w:rsidR="007977CE" w14:paraId="33E38239" w14:textId="77777777" w:rsidTr="007E259F">
        <w:trPr>
          <w:trHeight w:val="632"/>
        </w:trPr>
        <w:tc>
          <w:tcPr>
            <w:tcW w:w="5648" w:type="dxa"/>
          </w:tcPr>
          <w:p w14:paraId="6C8B8728" w14:textId="77777777" w:rsidR="007977CE" w:rsidRPr="007E259F" w:rsidRDefault="00000000" w:rsidP="007E259F">
            <w:pPr>
              <w:pStyle w:val="TableParagraph"/>
              <w:spacing w:line="293" w:lineRule="exact"/>
              <w:ind w:left="75" w:right="355"/>
              <w:rPr>
                <w:spacing w:val="-4"/>
                <w:sz w:val="24"/>
                <w:szCs w:val="24"/>
              </w:rPr>
            </w:pPr>
            <w:r>
              <w:rPr>
                <w:spacing w:val="-4"/>
                <w:sz w:val="24"/>
                <w:szCs w:val="24"/>
              </w:rPr>
              <w:t>ვადაზე</w:t>
            </w:r>
            <w:r w:rsidRPr="007E259F">
              <w:rPr>
                <w:spacing w:val="-4"/>
                <w:sz w:val="24"/>
                <w:szCs w:val="24"/>
              </w:rPr>
              <w:t xml:space="preserve"> </w:t>
            </w:r>
            <w:r>
              <w:rPr>
                <w:spacing w:val="-4"/>
                <w:sz w:val="24"/>
                <w:szCs w:val="24"/>
              </w:rPr>
              <w:t>ადრე</w:t>
            </w:r>
            <w:r w:rsidRPr="007E259F">
              <w:rPr>
                <w:spacing w:val="-4"/>
                <w:sz w:val="24"/>
                <w:szCs w:val="24"/>
              </w:rPr>
              <w:t xml:space="preserve"> </w:t>
            </w:r>
            <w:r>
              <w:rPr>
                <w:spacing w:val="-4"/>
                <w:sz w:val="24"/>
                <w:szCs w:val="24"/>
              </w:rPr>
              <w:t>გამოტანილ</w:t>
            </w:r>
            <w:r w:rsidRPr="007E259F">
              <w:rPr>
                <w:spacing w:val="-4"/>
                <w:sz w:val="24"/>
                <w:szCs w:val="24"/>
              </w:rPr>
              <w:t xml:space="preserve"> </w:t>
            </w:r>
            <w:r>
              <w:rPr>
                <w:spacing w:val="-4"/>
                <w:sz w:val="24"/>
                <w:szCs w:val="24"/>
              </w:rPr>
              <w:t>თანხაზე</w:t>
            </w:r>
            <w:r w:rsidRPr="007E259F">
              <w:rPr>
                <w:spacing w:val="-4"/>
                <w:sz w:val="24"/>
                <w:szCs w:val="24"/>
              </w:rPr>
              <w:t xml:space="preserve"> დარიცხული წლიური პროცენტი</w:t>
            </w:r>
          </w:p>
        </w:tc>
        <w:tc>
          <w:tcPr>
            <w:tcW w:w="5945" w:type="dxa"/>
          </w:tcPr>
          <w:p w14:paraId="3FCCEE6C" w14:textId="48BC8883" w:rsidR="007977CE" w:rsidRPr="007E259F" w:rsidRDefault="003D40EA" w:rsidP="007E259F">
            <w:pPr>
              <w:pStyle w:val="TableParagraph"/>
              <w:tabs>
                <w:tab w:val="left" w:pos="3213"/>
              </w:tabs>
              <w:spacing w:before="2"/>
              <w:ind w:left="90"/>
              <w:rPr>
                <w:color w:val="FF0000"/>
                <w:sz w:val="24"/>
                <w:szCs w:val="24"/>
              </w:rPr>
            </w:pPr>
            <w:r w:rsidRPr="007E259F">
              <w:rPr>
                <w:color w:val="FF0000"/>
                <w:sz w:val="24"/>
                <w:szCs w:val="24"/>
              </w:rPr>
              <w:t>[ვადაზე ადრე დარღვევის შემთხვევაში დასარიცხი პროცენტის ოდენობა რიცხვობრივად]%</w:t>
            </w:r>
          </w:p>
        </w:tc>
      </w:tr>
      <w:tr w:rsidR="007977CE" w:rsidRPr="00F55079" w14:paraId="4F7307B5" w14:textId="77777777" w:rsidTr="007E259F">
        <w:trPr>
          <w:trHeight w:val="657"/>
        </w:trPr>
        <w:tc>
          <w:tcPr>
            <w:tcW w:w="5648" w:type="dxa"/>
          </w:tcPr>
          <w:p w14:paraId="3A078825" w14:textId="77777777" w:rsidR="007977CE" w:rsidRPr="007E259F" w:rsidRDefault="00000000" w:rsidP="007E259F">
            <w:pPr>
              <w:pStyle w:val="TableParagraph"/>
              <w:spacing w:line="293" w:lineRule="exact"/>
              <w:ind w:left="75" w:right="355"/>
              <w:rPr>
                <w:spacing w:val="-4"/>
                <w:sz w:val="24"/>
                <w:szCs w:val="24"/>
              </w:rPr>
            </w:pPr>
            <w:r w:rsidRPr="007E259F">
              <w:rPr>
                <w:spacing w:val="-4"/>
                <w:sz w:val="24"/>
                <w:szCs w:val="24"/>
              </w:rPr>
              <w:t>ანაბრის ვადა / პერიოდი</w:t>
            </w:r>
          </w:p>
        </w:tc>
        <w:tc>
          <w:tcPr>
            <w:tcW w:w="5945" w:type="dxa"/>
          </w:tcPr>
          <w:p w14:paraId="4013B77D" w14:textId="2A93BBDD" w:rsidR="007977CE" w:rsidRPr="003D40EA" w:rsidRDefault="003D40EA" w:rsidP="007E259F">
            <w:pPr>
              <w:pStyle w:val="TableParagraph"/>
              <w:tabs>
                <w:tab w:val="left" w:pos="3213"/>
              </w:tabs>
              <w:spacing w:before="2"/>
              <w:ind w:left="90"/>
              <w:rPr>
                <w:rFonts w:ascii="Symbol" w:hAnsi="Symbol"/>
                <w:sz w:val="24"/>
              </w:rPr>
            </w:pPr>
            <w:r w:rsidRPr="007E259F">
              <w:rPr>
                <w:color w:val="FF0000"/>
                <w:sz w:val="24"/>
                <w:szCs w:val="24"/>
              </w:rPr>
              <w:t>[დღეების რაოდენობა რიცხვობრივად (დღეების რაოდენობა სიტყვიერად)</w:t>
            </w:r>
            <w:r>
              <w:rPr>
                <w:sz w:val="24"/>
                <w:szCs w:val="24"/>
              </w:rPr>
              <w:t>] დღე;</w:t>
            </w:r>
            <w:r>
              <w:rPr>
                <w:spacing w:val="71"/>
                <w:sz w:val="24"/>
                <w:szCs w:val="24"/>
              </w:rPr>
              <w:t xml:space="preserve"> </w:t>
            </w:r>
            <w:r w:rsidRPr="007E259F">
              <w:rPr>
                <w:color w:val="FF0000"/>
                <w:sz w:val="24"/>
                <w:szCs w:val="24"/>
              </w:rPr>
              <w:t>დდ/თთ/წწ]-</w:t>
            </w:r>
            <w:r>
              <w:rPr>
                <w:sz w:val="24"/>
                <w:szCs w:val="24"/>
              </w:rPr>
              <w:t xml:space="preserve">დან </w:t>
            </w:r>
            <w:r w:rsidRPr="007E259F">
              <w:rPr>
                <w:color w:val="FF0000"/>
                <w:sz w:val="24"/>
                <w:szCs w:val="24"/>
              </w:rPr>
              <w:t>[დდ/თთ/წწ]</w:t>
            </w:r>
            <w:r>
              <w:rPr>
                <w:sz w:val="24"/>
                <w:szCs w:val="24"/>
              </w:rPr>
              <w:t>-მდე</w:t>
            </w:r>
          </w:p>
        </w:tc>
      </w:tr>
      <w:tr w:rsidR="00E52C4B" w:rsidRPr="00F55079" w14:paraId="1BC77A4C" w14:textId="77777777" w:rsidTr="007E259F">
        <w:trPr>
          <w:trHeight w:val="377"/>
        </w:trPr>
        <w:tc>
          <w:tcPr>
            <w:tcW w:w="11593" w:type="dxa"/>
            <w:gridSpan w:val="2"/>
          </w:tcPr>
          <w:p w14:paraId="533E6577" w14:textId="432F2FCA" w:rsidR="00E52C4B" w:rsidRPr="008E4E8D" w:rsidRDefault="00E52C4B" w:rsidP="007E259F">
            <w:pPr>
              <w:pStyle w:val="TableParagraph"/>
              <w:spacing w:line="294" w:lineRule="exact"/>
              <w:ind w:left="459" w:right="355"/>
              <w:jc w:val="center"/>
              <w:rPr>
                <w:b/>
                <w:bCs/>
                <w:sz w:val="24"/>
                <w:szCs w:val="24"/>
              </w:rPr>
            </w:pPr>
            <w:r w:rsidRPr="008E4E8D">
              <w:rPr>
                <w:b/>
                <w:bCs/>
                <w:spacing w:val="-4"/>
                <w:sz w:val="24"/>
                <w:szCs w:val="24"/>
              </w:rPr>
              <w:t>მომხმარებელს</w:t>
            </w:r>
            <w:r w:rsidRPr="008E4E8D">
              <w:rPr>
                <w:b/>
                <w:bCs/>
                <w:spacing w:val="-11"/>
                <w:sz w:val="24"/>
                <w:szCs w:val="24"/>
              </w:rPr>
              <w:t xml:space="preserve"> </w:t>
            </w:r>
            <w:r w:rsidRPr="008E4E8D">
              <w:rPr>
                <w:b/>
                <w:bCs/>
                <w:spacing w:val="-4"/>
                <w:sz w:val="24"/>
                <w:szCs w:val="24"/>
              </w:rPr>
              <w:t>აქვს</w:t>
            </w:r>
            <w:r w:rsidRPr="008E4E8D">
              <w:rPr>
                <w:b/>
                <w:bCs/>
                <w:spacing w:val="-10"/>
                <w:sz w:val="24"/>
                <w:szCs w:val="24"/>
              </w:rPr>
              <w:t xml:space="preserve"> </w:t>
            </w:r>
            <w:r w:rsidRPr="008E4E8D">
              <w:rPr>
                <w:b/>
                <w:bCs/>
                <w:spacing w:val="-4"/>
                <w:sz w:val="24"/>
                <w:szCs w:val="24"/>
              </w:rPr>
              <w:t>ხელშეკრულების</w:t>
            </w:r>
            <w:r w:rsidRPr="008E4E8D">
              <w:rPr>
                <w:b/>
                <w:bCs/>
                <w:spacing w:val="-8"/>
                <w:sz w:val="24"/>
                <w:szCs w:val="24"/>
              </w:rPr>
              <w:t xml:space="preserve"> </w:t>
            </w:r>
            <w:r w:rsidRPr="008E4E8D">
              <w:rPr>
                <w:b/>
                <w:bCs/>
                <w:spacing w:val="-4"/>
                <w:sz w:val="24"/>
                <w:szCs w:val="24"/>
              </w:rPr>
              <w:t>ვადაზე</w:t>
            </w:r>
            <w:r w:rsidRPr="008E4E8D">
              <w:rPr>
                <w:b/>
                <w:bCs/>
                <w:spacing w:val="-9"/>
                <w:sz w:val="24"/>
                <w:szCs w:val="24"/>
              </w:rPr>
              <w:t xml:space="preserve"> </w:t>
            </w:r>
            <w:r w:rsidRPr="008E4E8D">
              <w:rPr>
                <w:b/>
                <w:bCs/>
                <w:spacing w:val="-4"/>
                <w:sz w:val="24"/>
                <w:szCs w:val="24"/>
              </w:rPr>
              <w:t>ადრე</w:t>
            </w:r>
            <w:r w:rsidRPr="008E4E8D">
              <w:rPr>
                <w:b/>
                <w:bCs/>
                <w:spacing w:val="-8"/>
                <w:sz w:val="24"/>
                <w:szCs w:val="24"/>
              </w:rPr>
              <w:t xml:space="preserve"> </w:t>
            </w:r>
            <w:r w:rsidRPr="008E4E8D">
              <w:rPr>
                <w:b/>
                <w:bCs/>
                <w:spacing w:val="-3"/>
                <w:sz w:val="24"/>
                <w:szCs w:val="24"/>
              </w:rPr>
              <w:t>შეწყვეტის</w:t>
            </w:r>
            <w:r w:rsidRPr="008E4E8D">
              <w:rPr>
                <w:b/>
                <w:bCs/>
                <w:spacing w:val="-11"/>
                <w:sz w:val="24"/>
                <w:szCs w:val="24"/>
              </w:rPr>
              <w:t xml:space="preserve"> </w:t>
            </w:r>
            <w:r w:rsidRPr="008E4E8D">
              <w:rPr>
                <w:b/>
                <w:bCs/>
                <w:spacing w:val="-3"/>
                <w:sz w:val="24"/>
                <w:szCs w:val="24"/>
              </w:rPr>
              <w:t>უფლება.</w:t>
            </w:r>
          </w:p>
        </w:tc>
      </w:tr>
      <w:tr w:rsidR="007977CE" w14:paraId="7D2E6B07" w14:textId="77777777" w:rsidTr="007E259F">
        <w:trPr>
          <w:trHeight w:val="1903"/>
        </w:trPr>
        <w:tc>
          <w:tcPr>
            <w:tcW w:w="11593" w:type="dxa"/>
            <w:gridSpan w:val="2"/>
          </w:tcPr>
          <w:p w14:paraId="34E2D5BC" w14:textId="772F58AC" w:rsidR="007977CE" w:rsidRPr="008E4E8D" w:rsidRDefault="00000000" w:rsidP="007E259F">
            <w:pPr>
              <w:pStyle w:val="TableParagraph"/>
              <w:ind w:left="303" w:right="198" w:hanging="5"/>
              <w:jc w:val="center"/>
              <w:rPr>
                <w:b/>
                <w:bCs/>
                <w:sz w:val="24"/>
                <w:szCs w:val="24"/>
              </w:rPr>
            </w:pPr>
            <w:r w:rsidRPr="008E4E8D">
              <w:rPr>
                <w:b/>
                <w:bCs/>
                <w:spacing w:val="-4"/>
                <w:sz w:val="24"/>
                <w:szCs w:val="24"/>
              </w:rPr>
              <w:t xml:space="preserve">ხელშეკრულების მნიშვნელოვანი პირობების ცვლილების შემთხვევაში, </w:t>
            </w:r>
            <w:r w:rsidRPr="008E4E8D">
              <w:rPr>
                <w:b/>
                <w:bCs/>
                <w:spacing w:val="-3"/>
                <w:sz w:val="24"/>
                <w:szCs w:val="24"/>
              </w:rPr>
              <w:t>მომხმარებლის ინფორმირება</w:t>
            </w:r>
            <w:r w:rsidRPr="008E4E8D">
              <w:rPr>
                <w:b/>
                <w:bCs/>
                <w:spacing w:val="-2"/>
                <w:sz w:val="24"/>
                <w:szCs w:val="24"/>
              </w:rPr>
              <w:t xml:space="preserve"> </w:t>
            </w:r>
            <w:r w:rsidRPr="008E4E8D">
              <w:rPr>
                <w:b/>
                <w:bCs/>
                <w:spacing w:val="-4"/>
                <w:sz w:val="24"/>
                <w:szCs w:val="24"/>
              </w:rPr>
              <w:t>მოხდება</w:t>
            </w:r>
            <w:r w:rsidRPr="008E4E8D">
              <w:rPr>
                <w:b/>
                <w:bCs/>
                <w:spacing w:val="-6"/>
                <w:sz w:val="24"/>
                <w:szCs w:val="24"/>
              </w:rPr>
              <w:t xml:space="preserve"> </w:t>
            </w:r>
            <w:r w:rsidRPr="008E4E8D">
              <w:rPr>
                <w:b/>
                <w:bCs/>
                <w:spacing w:val="-4"/>
                <w:sz w:val="24"/>
                <w:szCs w:val="24"/>
              </w:rPr>
              <w:t>ცვლილებამდე</w:t>
            </w:r>
            <w:r w:rsidRPr="008E4E8D">
              <w:rPr>
                <w:b/>
                <w:bCs/>
                <w:spacing w:val="-11"/>
                <w:sz w:val="24"/>
                <w:szCs w:val="24"/>
              </w:rPr>
              <w:t xml:space="preserve"> </w:t>
            </w:r>
            <w:r w:rsidRPr="008E4E8D">
              <w:rPr>
                <w:b/>
                <w:bCs/>
                <w:spacing w:val="-4"/>
                <w:sz w:val="24"/>
                <w:szCs w:val="24"/>
              </w:rPr>
              <w:t>არანაკლებ</w:t>
            </w:r>
            <w:r w:rsidRPr="008E4E8D">
              <w:rPr>
                <w:b/>
                <w:bCs/>
                <w:spacing w:val="-10"/>
                <w:sz w:val="24"/>
                <w:szCs w:val="24"/>
              </w:rPr>
              <w:t xml:space="preserve"> </w:t>
            </w:r>
            <w:r w:rsidRPr="008E4E8D">
              <w:rPr>
                <w:b/>
                <w:bCs/>
                <w:spacing w:val="-4"/>
                <w:sz w:val="24"/>
                <w:szCs w:val="24"/>
              </w:rPr>
              <w:t>2</w:t>
            </w:r>
            <w:r w:rsidRPr="008E4E8D">
              <w:rPr>
                <w:b/>
                <w:bCs/>
                <w:spacing w:val="-8"/>
                <w:sz w:val="24"/>
                <w:szCs w:val="24"/>
              </w:rPr>
              <w:t xml:space="preserve"> </w:t>
            </w:r>
            <w:r w:rsidRPr="008E4E8D">
              <w:rPr>
                <w:b/>
                <w:bCs/>
                <w:spacing w:val="-4"/>
                <w:sz w:val="24"/>
                <w:szCs w:val="24"/>
              </w:rPr>
              <w:t>(ორი)</w:t>
            </w:r>
            <w:r w:rsidRPr="008E4E8D">
              <w:rPr>
                <w:b/>
                <w:bCs/>
                <w:spacing w:val="-5"/>
                <w:sz w:val="24"/>
                <w:szCs w:val="24"/>
              </w:rPr>
              <w:t xml:space="preserve"> </w:t>
            </w:r>
            <w:r w:rsidRPr="008E4E8D">
              <w:rPr>
                <w:b/>
                <w:bCs/>
                <w:spacing w:val="-4"/>
                <w:sz w:val="24"/>
                <w:szCs w:val="24"/>
              </w:rPr>
              <w:t>თვით</w:t>
            </w:r>
            <w:r w:rsidRPr="008E4E8D">
              <w:rPr>
                <w:b/>
                <w:bCs/>
                <w:spacing w:val="-11"/>
                <w:sz w:val="24"/>
                <w:szCs w:val="24"/>
              </w:rPr>
              <w:t xml:space="preserve"> </w:t>
            </w:r>
            <w:r w:rsidRPr="008E4E8D">
              <w:rPr>
                <w:b/>
                <w:bCs/>
                <w:spacing w:val="-4"/>
                <w:sz w:val="24"/>
                <w:szCs w:val="24"/>
              </w:rPr>
              <w:t>ადრე,</w:t>
            </w:r>
            <w:r w:rsidRPr="008E4E8D">
              <w:rPr>
                <w:b/>
                <w:bCs/>
                <w:spacing w:val="-8"/>
                <w:sz w:val="24"/>
                <w:szCs w:val="24"/>
              </w:rPr>
              <w:t xml:space="preserve"> </w:t>
            </w:r>
            <w:r w:rsidRPr="008E4E8D">
              <w:rPr>
                <w:b/>
                <w:bCs/>
                <w:spacing w:val="-4"/>
                <w:sz w:val="24"/>
                <w:szCs w:val="24"/>
              </w:rPr>
              <w:t>ხოლო</w:t>
            </w:r>
            <w:r w:rsidRPr="008E4E8D">
              <w:rPr>
                <w:b/>
                <w:bCs/>
                <w:spacing w:val="-7"/>
                <w:sz w:val="24"/>
                <w:szCs w:val="24"/>
              </w:rPr>
              <w:t xml:space="preserve"> </w:t>
            </w:r>
            <w:r w:rsidRPr="008E4E8D">
              <w:rPr>
                <w:b/>
                <w:bCs/>
                <w:spacing w:val="-4"/>
                <w:sz w:val="24"/>
                <w:szCs w:val="24"/>
              </w:rPr>
              <w:t>სხვა</w:t>
            </w:r>
            <w:r w:rsidRPr="008E4E8D">
              <w:rPr>
                <w:b/>
                <w:bCs/>
                <w:spacing w:val="-7"/>
                <w:sz w:val="24"/>
                <w:szCs w:val="24"/>
              </w:rPr>
              <w:t xml:space="preserve"> </w:t>
            </w:r>
            <w:r w:rsidRPr="008E4E8D">
              <w:rPr>
                <w:b/>
                <w:bCs/>
                <w:spacing w:val="-4"/>
                <w:sz w:val="24"/>
                <w:szCs w:val="24"/>
              </w:rPr>
              <w:t>საფინანსო</w:t>
            </w:r>
            <w:r w:rsidRPr="008E4E8D">
              <w:rPr>
                <w:b/>
                <w:bCs/>
                <w:spacing w:val="-6"/>
                <w:sz w:val="24"/>
                <w:szCs w:val="24"/>
              </w:rPr>
              <w:t xml:space="preserve"> </w:t>
            </w:r>
            <w:r w:rsidRPr="008E4E8D">
              <w:rPr>
                <w:b/>
                <w:bCs/>
                <w:spacing w:val="-3"/>
                <w:sz w:val="24"/>
                <w:szCs w:val="24"/>
              </w:rPr>
              <w:t>პროდუქტის</w:t>
            </w:r>
            <w:r w:rsidRPr="008E4E8D">
              <w:rPr>
                <w:b/>
                <w:bCs/>
                <w:spacing w:val="-11"/>
                <w:sz w:val="24"/>
                <w:szCs w:val="24"/>
              </w:rPr>
              <w:t xml:space="preserve"> </w:t>
            </w:r>
            <w:r w:rsidRPr="008E4E8D">
              <w:rPr>
                <w:b/>
                <w:bCs/>
                <w:spacing w:val="-3"/>
                <w:sz w:val="24"/>
                <w:szCs w:val="24"/>
              </w:rPr>
              <w:t>ფასის</w:t>
            </w:r>
            <w:r w:rsidRPr="008E4E8D">
              <w:rPr>
                <w:b/>
                <w:bCs/>
                <w:spacing w:val="-9"/>
                <w:sz w:val="24"/>
                <w:szCs w:val="24"/>
              </w:rPr>
              <w:t xml:space="preserve"> </w:t>
            </w:r>
            <w:r w:rsidRPr="008E4E8D">
              <w:rPr>
                <w:b/>
                <w:bCs/>
                <w:spacing w:val="-3"/>
                <w:sz w:val="24"/>
                <w:szCs w:val="24"/>
              </w:rPr>
              <w:t>ზრდის</w:t>
            </w:r>
            <w:r w:rsidRPr="008E4E8D">
              <w:rPr>
                <w:b/>
                <w:bCs/>
                <w:spacing w:val="-57"/>
                <w:sz w:val="24"/>
                <w:szCs w:val="24"/>
              </w:rPr>
              <w:t xml:space="preserve"> </w:t>
            </w:r>
            <w:r w:rsidRPr="008E4E8D">
              <w:rPr>
                <w:b/>
                <w:bCs/>
                <w:spacing w:val="-4"/>
                <w:sz w:val="24"/>
                <w:szCs w:val="24"/>
              </w:rPr>
              <w:t>შემთხვევაში</w:t>
            </w:r>
            <w:r w:rsidRPr="008E4E8D">
              <w:rPr>
                <w:b/>
                <w:bCs/>
                <w:spacing w:val="-7"/>
                <w:sz w:val="24"/>
                <w:szCs w:val="24"/>
              </w:rPr>
              <w:t xml:space="preserve"> </w:t>
            </w:r>
            <w:r w:rsidRPr="008E4E8D">
              <w:rPr>
                <w:b/>
                <w:bCs/>
                <w:spacing w:val="-4"/>
                <w:sz w:val="24"/>
                <w:szCs w:val="24"/>
              </w:rPr>
              <w:t>–</w:t>
            </w:r>
            <w:r w:rsidRPr="008E4E8D">
              <w:rPr>
                <w:b/>
                <w:bCs/>
                <w:spacing w:val="-10"/>
                <w:sz w:val="24"/>
                <w:szCs w:val="24"/>
              </w:rPr>
              <w:t xml:space="preserve"> </w:t>
            </w:r>
            <w:r w:rsidRPr="008E4E8D">
              <w:rPr>
                <w:b/>
                <w:bCs/>
                <w:spacing w:val="-4"/>
                <w:sz w:val="24"/>
                <w:szCs w:val="24"/>
              </w:rPr>
              <w:t>არანაკლებ</w:t>
            </w:r>
            <w:r w:rsidRPr="008E4E8D">
              <w:rPr>
                <w:b/>
                <w:bCs/>
                <w:spacing w:val="-9"/>
                <w:sz w:val="24"/>
                <w:szCs w:val="24"/>
              </w:rPr>
              <w:t xml:space="preserve"> </w:t>
            </w:r>
            <w:r w:rsidRPr="008E4E8D">
              <w:rPr>
                <w:b/>
                <w:bCs/>
                <w:spacing w:val="-4"/>
                <w:sz w:val="24"/>
                <w:szCs w:val="24"/>
              </w:rPr>
              <w:t>ერთი</w:t>
            </w:r>
            <w:r w:rsidRPr="008E4E8D">
              <w:rPr>
                <w:b/>
                <w:bCs/>
                <w:spacing w:val="-7"/>
                <w:sz w:val="24"/>
                <w:szCs w:val="24"/>
              </w:rPr>
              <w:t xml:space="preserve"> </w:t>
            </w:r>
            <w:r w:rsidRPr="008E4E8D">
              <w:rPr>
                <w:b/>
                <w:bCs/>
                <w:spacing w:val="-4"/>
                <w:sz w:val="24"/>
                <w:szCs w:val="24"/>
              </w:rPr>
              <w:t>თვით</w:t>
            </w:r>
            <w:r w:rsidRPr="008E4E8D">
              <w:rPr>
                <w:b/>
                <w:bCs/>
                <w:spacing w:val="-11"/>
                <w:sz w:val="24"/>
                <w:szCs w:val="24"/>
              </w:rPr>
              <w:t xml:space="preserve"> </w:t>
            </w:r>
            <w:r w:rsidRPr="008E4E8D">
              <w:rPr>
                <w:b/>
                <w:bCs/>
                <w:spacing w:val="-4"/>
                <w:sz w:val="24"/>
                <w:szCs w:val="24"/>
              </w:rPr>
              <w:t>ადრე</w:t>
            </w:r>
            <w:r w:rsidRPr="008E4E8D">
              <w:rPr>
                <w:b/>
                <w:bCs/>
                <w:spacing w:val="48"/>
                <w:sz w:val="24"/>
                <w:szCs w:val="24"/>
              </w:rPr>
              <w:t xml:space="preserve"> </w:t>
            </w:r>
            <w:r w:rsidRPr="008E4E8D">
              <w:rPr>
                <w:b/>
                <w:bCs/>
                <w:spacing w:val="-4"/>
                <w:sz w:val="24"/>
                <w:szCs w:val="24"/>
              </w:rPr>
              <w:t>წერილობით</w:t>
            </w:r>
            <w:r w:rsidRPr="008E4E8D">
              <w:rPr>
                <w:b/>
                <w:bCs/>
                <w:spacing w:val="-8"/>
                <w:sz w:val="24"/>
                <w:szCs w:val="24"/>
              </w:rPr>
              <w:t xml:space="preserve"> </w:t>
            </w:r>
            <w:r w:rsidRPr="008E4E8D">
              <w:rPr>
                <w:b/>
                <w:bCs/>
                <w:spacing w:val="-4"/>
                <w:sz w:val="24"/>
                <w:szCs w:val="24"/>
              </w:rPr>
              <w:t>/</w:t>
            </w:r>
            <w:r w:rsidRPr="008E4E8D">
              <w:rPr>
                <w:b/>
                <w:bCs/>
                <w:spacing w:val="-8"/>
                <w:sz w:val="24"/>
                <w:szCs w:val="24"/>
              </w:rPr>
              <w:t xml:space="preserve"> </w:t>
            </w:r>
            <w:r w:rsidRPr="008E4E8D">
              <w:rPr>
                <w:b/>
                <w:bCs/>
                <w:spacing w:val="-4"/>
                <w:sz w:val="24"/>
                <w:szCs w:val="24"/>
              </w:rPr>
              <w:t>ელექტრონული</w:t>
            </w:r>
            <w:r w:rsidRPr="008E4E8D">
              <w:rPr>
                <w:b/>
                <w:bCs/>
                <w:spacing w:val="-10"/>
                <w:sz w:val="24"/>
                <w:szCs w:val="24"/>
              </w:rPr>
              <w:t xml:space="preserve"> </w:t>
            </w:r>
            <w:r w:rsidRPr="008E4E8D">
              <w:rPr>
                <w:b/>
                <w:bCs/>
                <w:spacing w:val="-3"/>
                <w:sz w:val="24"/>
                <w:szCs w:val="24"/>
              </w:rPr>
              <w:t>ფოსტით</w:t>
            </w:r>
            <w:r w:rsidRPr="008E4E8D">
              <w:rPr>
                <w:b/>
                <w:bCs/>
                <w:spacing w:val="-8"/>
                <w:sz w:val="24"/>
                <w:szCs w:val="24"/>
              </w:rPr>
              <w:t xml:space="preserve"> </w:t>
            </w:r>
            <w:r w:rsidRPr="008E4E8D">
              <w:rPr>
                <w:b/>
                <w:bCs/>
                <w:spacing w:val="-3"/>
                <w:sz w:val="24"/>
                <w:szCs w:val="24"/>
              </w:rPr>
              <w:t>/</w:t>
            </w:r>
            <w:r w:rsidRPr="008E4E8D">
              <w:rPr>
                <w:b/>
                <w:bCs/>
                <w:spacing w:val="-9"/>
                <w:sz w:val="24"/>
                <w:szCs w:val="24"/>
              </w:rPr>
              <w:t xml:space="preserve"> </w:t>
            </w:r>
            <w:r w:rsidRPr="008E4E8D">
              <w:rPr>
                <w:b/>
                <w:bCs/>
                <w:spacing w:val="-3"/>
                <w:sz w:val="24"/>
                <w:szCs w:val="24"/>
              </w:rPr>
              <w:t>ინტერნეტ</w:t>
            </w:r>
            <w:r w:rsidRPr="008E4E8D">
              <w:rPr>
                <w:b/>
                <w:bCs/>
                <w:spacing w:val="-9"/>
                <w:sz w:val="24"/>
                <w:szCs w:val="24"/>
              </w:rPr>
              <w:t xml:space="preserve"> </w:t>
            </w:r>
            <w:r w:rsidRPr="008E4E8D">
              <w:rPr>
                <w:b/>
                <w:bCs/>
                <w:spacing w:val="-3"/>
                <w:sz w:val="24"/>
                <w:szCs w:val="24"/>
              </w:rPr>
              <w:t>ბანკით</w:t>
            </w:r>
            <w:r w:rsidRPr="008E4E8D">
              <w:rPr>
                <w:b/>
                <w:bCs/>
                <w:spacing w:val="-4"/>
                <w:sz w:val="24"/>
                <w:szCs w:val="24"/>
              </w:rPr>
              <w:t>/მოკლე</w:t>
            </w:r>
            <w:r w:rsidRPr="008E4E8D">
              <w:rPr>
                <w:b/>
                <w:bCs/>
                <w:spacing w:val="-9"/>
                <w:sz w:val="24"/>
                <w:szCs w:val="24"/>
              </w:rPr>
              <w:t xml:space="preserve"> </w:t>
            </w:r>
            <w:r w:rsidRPr="008E4E8D">
              <w:rPr>
                <w:b/>
                <w:bCs/>
                <w:spacing w:val="-4"/>
                <w:sz w:val="24"/>
                <w:szCs w:val="24"/>
              </w:rPr>
              <w:t>ტექსტური</w:t>
            </w:r>
            <w:r w:rsidRPr="008E4E8D">
              <w:rPr>
                <w:b/>
                <w:bCs/>
                <w:spacing w:val="-8"/>
                <w:sz w:val="24"/>
                <w:szCs w:val="24"/>
              </w:rPr>
              <w:t xml:space="preserve"> </w:t>
            </w:r>
            <w:r w:rsidRPr="008E4E8D">
              <w:rPr>
                <w:b/>
                <w:bCs/>
                <w:spacing w:val="-4"/>
                <w:sz w:val="24"/>
                <w:szCs w:val="24"/>
              </w:rPr>
              <w:t>შეტყობინებით.</w:t>
            </w:r>
            <w:r w:rsidRPr="008E4E8D">
              <w:rPr>
                <w:b/>
                <w:bCs/>
                <w:spacing w:val="-11"/>
                <w:sz w:val="24"/>
                <w:szCs w:val="24"/>
              </w:rPr>
              <w:t xml:space="preserve"> </w:t>
            </w:r>
            <w:r w:rsidRPr="008E4E8D">
              <w:rPr>
                <w:b/>
                <w:bCs/>
                <w:spacing w:val="-4"/>
                <w:sz w:val="24"/>
                <w:szCs w:val="24"/>
              </w:rPr>
              <w:t>წინასწარი</w:t>
            </w:r>
            <w:r w:rsidRPr="008E4E8D">
              <w:rPr>
                <w:b/>
                <w:bCs/>
                <w:spacing w:val="-8"/>
                <w:sz w:val="24"/>
                <w:szCs w:val="24"/>
              </w:rPr>
              <w:t xml:space="preserve"> </w:t>
            </w:r>
            <w:r w:rsidRPr="008E4E8D">
              <w:rPr>
                <w:b/>
                <w:bCs/>
                <w:spacing w:val="-4"/>
                <w:sz w:val="24"/>
                <w:szCs w:val="24"/>
              </w:rPr>
              <w:t>შეტყობინების</w:t>
            </w:r>
            <w:r w:rsidRPr="008E4E8D">
              <w:rPr>
                <w:b/>
                <w:bCs/>
                <w:spacing w:val="-9"/>
                <w:sz w:val="24"/>
                <w:szCs w:val="24"/>
              </w:rPr>
              <w:t xml:space="preserve"> </w:t>
            </w:r>
            <w:r w:rsidRPr="008E4E8D">
              <w:rPr>
                <w:b/>
                <w:bCs/>
                <w:spacing w:val="-4"/>
                <w:sz w:val="24"/>
                <w:szCs w:val="24"/>
              </w:rPr>
              <w:t>ვალდებულება</w:t>
            </w:r>
            <w:r w:rsidRPr="008E4E8D">
              <w:rPr>
                <w:b/>
                <w:bCs/>
                <w:spacing w:val="-8"/>
                <w:sz w:val="24"/>
                <w:szCs w:val="24"/>
              </w:rPr>
              <w:t xml:space="preserve"> </w:t>
            </w:r>
            <w:r w:rsidRPr="008E4E8D">
              <w:rPr>
                <w:b/>
                <w:bCs/>
                <w:spacing w:val="-4"/>
                <w:sz w:val="24"/>
                <w:szCs w:val="24"/>
              </w:rPr>
              <w:t>არ</w:t>
            </w:r>
            <w:r w:rsidRPr="008E4E8D">
              <w:rPr>
                <w:b/>
                <w:bCs/>
                <w:spacing w:val="-9"/>
                <w:sz w:val="24"/>
                <w:szCs w:val="24"/>
              </w:rPr>
              <w:t xml:space="preserve"> </w:t>
            </w:r>
            <w:r w:rsidRPr="008E4E8D">
              <w:rPr>
                <w:b/>
                <w:bCs/>
                <w:spacing w:val="-3"/>
                <w:sz w:val="24"/>
                <w:szCs w:val="24"/>
              </w:rPr>
              <w:t>არსებობს,</w:t>
            </w:r>
            <w:r w:rsidRPr="008E4E8D">
              <w:rPr>
                <w:b/>
                <w:bCs/>
                <w:spacing w:val="-9"/>
                <w:sz w:val="24"/>
                <w:szCs w:val="24"/>
              </w:rPr>
              <w:t xml:space="preserve"> </w:t>
            </w:r>
            <w:r w:rsidRPr="008E4E8D">
              <w:rPr>
                <w:b/>
                <w:bCs/>
                <w:spacing w:val="-3"/>
                <w:sz w:val="24"/>
                <w:szCs w:val="24"/>
              </w:rPr>
              <w:t>თუ</w:t>
            </w:r>
            <w:r w:rsidRPr="008E4E8D">
              <w:rPr>
                <w:b/>
                <w:bCs/>
                <w:spacing w:val="-11"/>
                <w:sz w:val="24"/>
                <w:szCs w:val="24"/>
              </w:rPr>
              <w:t xml:space="preserve"> </w:t>
            </w:r>
            <w:r w:rsidRPr="008E4E8D">
              <w:rPr>
                <w:b/>
                <w:bCs/>
                <w:spacing w:val="-3"/>
                <w:sz w:val="24"/>
                <w:szCs w:val="24"/>
              </w:rPr>
              <w:t>პირობის</w:t>
            </w:r>
            <w:r w:rsidRPr="008E4E8D">
              <w:rPr>
                <w:b/>
                <w:bCs/>
                <w:spacing w:val="-57"/>
                <w:sz w:val="24"/>
                <w:szCs w:val="24"/>
              </w:rPr>
              <w:t xml:space="preserve"> </w:t>
            </w:r>
            <w:r w:rsidRPr="008E4E8D">
              <w:rPr>
                <w:b/>
                <w:bCs/>
                <w:sz w:val="24"/>
                <w:szCs w:val="24"/>
              </w:rPr>
              <w:t>ცვლილება</w:t>
            </w:r>
            <w:r w:rsidRPr="008E4E8D">
              <w:rPr>
                <w:b/>
                <w:bCs/>
                <w:spacing w:val="-8"/>
                <w:sz w:val="24"/>
                <w:szCs w:val="24"/>
              </w:rPr>
              <w:t xml:space="preserve"> </w:t>
            </w:r>
            <w:r w:rsidRPr="008E4E8D">
              <w:rPr>
                <w:b/>
                <w:bCs/>
                <w:sz w:val="24"/>
                <w:szCs w:val="24"/>
              </w:rPr>
              <w:t>ხორციელდება</w:t>
            </w:r>
            <w:r w:rsidRPr="008E4E8D">
              <w:rPr>
                <w:b/>
                <w:bCs/>
                <w:spacing w:val="-9"/>
                <w:sz w:val="24"/>
                <w:szCs w:val="24"/>
              </w:rPr>
              <w:t xml:space="preserve"> </w:t>
            </w:r>
            <w:r w:rsidRPr="008E4E8D">
              <w:rPr>
                <w:b/>
                <w:bCs/>
                <w:sz w:val="24"/>
                <w:szCs w:val="24"/>
              </w:rPr>
              <w:t>მომხმარებლის</w:t>
            </w:r>
            <w:r w:rsidRPr="008E4E8D">
              <w:rPr>
                <w:b/>
                <w:bCs/>
                <w:spacing w:val="-11"/>
                <w:sz w:val="24"/>
                <w:szCs w:val="24"/>
              </w:rPr>
              <w:t xml:space="preserve"> </w:t>
            </w:r>
            <w:r w:rsidRPr="008E4E8D">
              <w:rPr>
                <w:b/>
                <w:bCs/>
                <w:sz w:val="24"/>
                <w:szCs w:val="24"/>
              </w:rPr>
              <w:t>სასარგებლოდ.</w:t>
            </w:r>
          </w:p>
        </w:tc>
      </w:tr>
      <w:tr w:rsidR="007977CE" w14:paraId="5A07A1A5" w14:textId="77777777" w:rsidTr="007E259F">
        <w:trPr>
          <w:trHeight w:val="632"/>
        </w:trPr>
        <w:tc>
          <w:tcPr>
            <w:tcW w:w="11593" w:type="dxa"/>
            <w:gridSpan w:val="2"/>
          </w:tcPr>
          <w:p w14:paraId="78CCF4A9" w14:textId="77777777" w:rsidR="007977CE" w:rsidRPr="008E4E8D" w:rsidRDefault="00000000">
            <w:pPr>
              <w:pStyle w:val="TableParagraph"/>
              <w:spacing w:line="288" w:lineRule="exact"/>
              <w:ind w:left="437" w:right="355"/>
              <w:jc w:val="center"/>
              <w:rPr>
                <w:b/>
                <w:bCs/>
                <w:sz w:val="24"/>
                <w:szCs w:val="24"/>
              </w:rPr>
            </w:pPr>
            <w:r w:rsidRPr="008E4E8D">
              <w:rPr>
                <w:b/>
                <w:bCs/>
                <w:spacing w:val="-4"/>
                <w:sz w:val="24"/>
                <w:szCs w:val="24"/>
              </w:rPr>
              <w:t>მომხმარებელს</w:t>
            </w:r>
            <w:r w:rsidRPr="008E4E8D">
              <w:rPr>
                <w:b/>
                <w:bCs/>
                <w:spacing w:val="-10"/>
                <w:sz w:val="24"/>
                <w:szCs w:val="24"/>
              </w:rPr>
              <w:t xml:space="preserve"> </w:t>
            </w:r>
            <w:r w:rsidRPr="008E4E8D">
              <w:rPr>
                <w:b/>
                <w:bCs/>
                <w:spacing w:val="-4"/>
                <w:sz w:val="24"/>
                <w:szCs w:val="24"/>
              </w:rPr>
              <w:t>უფლება</w:t>
            </w:r>
            <w:r w:rsidRPr="008E4E8D">
              <w:rPr>
                <w:b/>
                <w:bCs/>
                <w:spacing w:val="-10"/>
                <w:sz w:val="24"/>
                <w:szCs w:val="24"/>
              </w:rPr>
              <w:t xml:space="preserve"> </w:t>
            </w:r>
            <w:r w:rsidRPr="008E4E8D">
              <w:rPr>
                <w:b/>
                <w:bCs/>
                <w:spacing w:val="-4"/>
                <w:sz w:val="24"/>
                <w:szCs w:val="24"/>
              </w:rPr>
              <w:t>აქვს</w:t>
            </w:r>
            <w:r w:rsidRPr="008E4E8D">
              <w:rPr>
                <w:b/>
                <w:bCs/>
                <w:spacing w:val="-10"/>
                <w:sz w:val="24"/>
                <w:szCs w:val="24"/>
              </w:rPr>
              <w:t xml:space="preserve"> </w:t>
            </w:r>
            <w:r w:rsidRPr="008E4E8D">
              <w:rPr>
                <w:b/>
                <w:bCs/>
                <w:spacing w:val="-4"/>
                <w:sz w:val="24"/>
                <w:szCs w:val="24"/>
              </w:rPr>
              <w:t>წარადგინოს</w:t>
            </w:r>
            <w:r w:rsidRPr="008E4E8D">
              <w:rPr>
                <w:b/>
                <w:bCs/>
                <w:spacing w:val="-10"/>
                <w:sz w:val="24"/>
                <w:szCs w:val="24"/>
              </w:rPr>
              <w:t xml:space="preserve"> </w:t>
            </w:r>
            <w:r w:rsidRPr="008E4E8D">
              <w:rPr>
                <w:b/>
                <w:bCs/>
                <w:spacing w:val="-4"/>
                <w:sz w:val="24"/>
                <w:szCs w:val="24"/>
              </w:rPr>
              <w:t>პრეტენზია</w:t>
            </w:r>
            <w:r w:rsidRPr="008E4E8D">
              <w:rPr>
                <w:b/>
                <w:bCs/>
                <w:spacing w:val="-10"/>
                <w:sz w:val="24"/>
                <w:szCs w:val="24"/>
              </w:rPr>
              <w:t xml:space="preserve"> </w:t>
            </w:r>
            <w:r w:rsidRPr="008E4E8D">
              <w:rPr>
                <w:b/>
                <w:bCs/>
                <w:spacing w:val="-4"/>
                <w:sz w:val="24"/>
                <w:szCs w:val="24"/>
              </w:rPr>
              <w:t>ბანკის</w:t>
            </w:r>
            <w:r w:rsidRPr="008E4E8D">
              <w:rPr>
                <w:b/>
                <w:bCs/>
                <w:spacing w:val="-10"/>
                <w:sz w:val="24"/>
                <w:szCs w:val="24"/>
              </w:rPr>
              <w:t xml:space="preserve"> </w:t>
            </w:r>
            <w:r w:rsidRPr="008E4E8D">
              <w:rPr>
                <w:b/>
                <w:bCs/>
                <w:spacing w:val="-4"/>
                <w:sz w:val="24"/>
                <w:szCs w:val="24"/>
              </w:rPr>
              <w:t>პრეტენზიების</w:t>
            </w:r>
            <w:r w:rsidRPr="008E4E8D">
              <w:rPr>
                <w:b/>
                <w:bCs/>
                <w:spacing w:val="-10"/>
                <w:sz w:val="24"/>
                <w:szCs w:val="24"/>
              </w:rPr>
              <w:t xml:space="preserve"> </w:t>
            </w:r>
            <w:r w:rsidRPr="008E4E8D">
              <w:rPr>
                <w:b/>
                <w:bCs/>
                <w:spacing w:val="-3"/>
                <w:sz w:val="24"/>
                <w:szCs w:val="24"/>
              </w:rPr>
              <w:t>სამსახურში</w:t>
            </w:r>
            <w:r w:rsidRPr="008E4E8D">
              <w:rPr>
                <w:b/>
                <w:bCs/>
                <w:spacing w:val="-11"/>
                <w:sz w:val="24"/>
                <w:szCs w:val="24"/>
              </w:rPr>
              <w:t xml:space="preserve"> </w:t>
            </w:r>
            <w:r w:rsidRPr="008E4E8D">
              <w:rPr>
                <w:b/>
                <w:bCs/>
                <w:spacing w:val="-3"/>
                <w:sz w:val="24"/>
                <w:szCs w:val="24"/>
              </w:rPr>
              <w:t>ზეპირი,</w:t>
            </w:r>
          </w:p>
          <w:p w14:paraId="69D2E0D1" w14:textId="77777777" w:rsidR="007977CE" w:rsidRPr="008E4E8D" w:rsidRDefault="00000000">
            <w:pPr>
              <w:pStyle w:val="TableParagraph"/>
              <w:ind w:left="436" w:right="355"/>
              <w:jc w:val="center"/>
              <w:rPr>
                <w:b/>
                <w:bCs/>
                <w:sz w:val="24"/>
                <w:szCs w:val="24"/>
              </w:rPr>
            </w:pPr>
            <w:r w:rsidRPr="008E4E8D">
              <w:rPr>
                <w:b/>
                <w:bCs/>
                <w:spacing w:val="-4"/>
                <w:sz w:val="24"/>
                <w:szCs w:val="24"/>
              </w:rPr>
              <w:t>წერილობითი,</w:t>
            </w:r>
            <w:r w:rsidRPr="008E4E8D">
              <w:rPr>
                <w:b/>
                <w:bCs/>
                <w:spacing w:val="-8"/>
                <w:sz w:val="24"/>
                <w:szCs w:val="24"/>
              </w:rPr>
              <w:t xml:space="preserve"> </w:t>
            </w:r>
            <w:r w:rsidRPr="008E4E8D">
              <w:rPr>
                <w:b/>
                <w:bCs/>
                <w:spacing w:val="-4"/>
                <w:sz w:val="24"/>
                <w:szCs w:val="24"/>
              </w:rPr>
              <w:t>სტანდარტული</w:t>
            </w:r>
            <w:r w:rsidRPr="008E4E8D">
              <w:rPr>
                <w:b/>
                <w:bCs/>
                <w:spacing w:val="-10"/>
                <w:sz w:val="24"/>
                <w:szCs w:val="24"/>
              </w:rPr>
              <w:t xml:space="preserve"> </w:t>
            </w:r>
            <w:r w:rsidRPr="008E4E8D">
              <w:rPr>
                <w:b/>
                <w:bCs/>
                <w:spacing w:val="-4"/>
                <w:sz w:val="24"/>
                <w:szCs w:val="24"/>
              </w:rPr>
              <w:t>წერილობითი</w:t>
            </w:r>
            <w:r w:rsidRPr="008E4E8D">
              <w:rPr>
                <w:b/>
                <w:bCs/>
                <w:spacing w:val="-7"/>
                <w:sz w:val="24"/>
                <w:szCs w:val="24"/>
              </w:rPr>
              <w:t xml:space="preserve"> </w:t>
            </w:r>
            <w:r w:rsidRPr="008E4E8D">
              <w:rPr>
                <w:b/>
                <w:bCs/>
                <w:spacing w:val="-4"/>
                <w:sz w:val="24"/>
                <w:szCs w:val="24"/>
              </w:rPr>
              <w:t>ან</w:t>
            </w:r>
            <w:r w:rsidRPr="008E4E8D">
              <w:rPr>
                <w:b/>
                <w:bCs/>
                <w:spacing w:val="-10"/>
                <w:sz w:val="24"/>
                <w:szCs w:val="24"/>
              </w:rPr>
              <w:t xml:space="preserve"> </w:t>
            </w:r>
            <w:r w:rsidRPr="008E4E8D">
              <w:rPr>
                <w:b/>
                <w:bCs/>
                <w:spacing w:val="-4"/>
                <w:sz w:val="24"/>
                <w:szCs w:val="24"/>
              </w:rPr>
              <w:t>ელექტრონული</w:t>
            </w:r>
            <w:r w:rsidRPr="008E4E8D">
              <w:rPr>
                <w:b/>
                <w:bCs/>
                <w:spacing w:val="-9"/>
                <w:sz w:val="24"/>
                <w:szCs w:val="24"/>
              </w:rPr>
              <w:t xml:space="preserve"> </w:t>
            </w:r>
            <w:r w:rsidRPr="008E4E8D">
              <w:rPr>
                <w:b/>
                <w:bCs/>
                <w:spacing w:val="-3"/>
                <w:sz w:val="24"/>
                <w:szCs w:val="24"/>
              </w:rPr>
              <w:t>ფორმით</w:t>
            </w:r>
          </w:p>
        </w:tc>
      </w:tr>
      <w:tr w:rsidR="004C6862" w14:paraId="2E67D018" w14:textId="77777777" w:rsidTr="007E259F">
        <w:trPr>
          <w:trHeight w:val="632"/>
        </w:trPr>
        <w:tc>
          <w:tcPr>
            <w:tcW w:w="11593" w:type="dxa"/>
            <w:gridSpan w:val="2"/>
          </w:tcPr>
          <w:p w14:paraId="75BB52E3" w14:textId="27EA558D" w:rsidR="004C6862" w:rsidRPr="008E4E8D" w:rsidRDefault="004C6862" w:rsidP="00C47F98">
            <w:pPr>
              <w:pStyle w:val="TableParagraph"/>
              <w:spacing w:line="287" w:lineRule="exact"/>
              <w:ind w:left="394" w:right="395"/>
              <w:jc w:val="center"/>
              <w:rPr>
                <w:b/>
                <w:bCs/>
                <w:sz w:val="24"/>
                <w:szCs w:val="24"/>
              </w:rPr>
            </w:pPr>
            <w:r w:rsidRPr="008E4E8D">
              <w:rPr>
                <w:b/>
                <w:bCs/>
                <w:spacing w:val="-4"/>
                <w:sz w:val="24"/>
                <w:szCs w:val="24"/>
              </w:rPr>
              <w:t>უცხოური</w:t>
            </w:r>
            <w:r w:rsidRPr="008E4E8D">
              <w:rPr>
                <w:b/>
                <w:bCs/>
                <w:spacing w:val="-7"/>
                <w:sz w:val="24"/>
                <w:szCs w:val="24"/>
              </w:rPr>
              <w:t xml:space="preserve"> </w:t>
            </w:r>
            <w:r w:rsidRPr="008E4E8D">
              <w:rPr>
                <w:b/>
                <w:bCs/>
                <w:spacing w:val="-4"/>
                <w:sz w:val="24"/>
                <w:szCs w:val="24"/>
              </w:rPr>
              <w:t>ვალუტით</w:t>
            </w:r>
            <w:r w:rsidRPr="008E4E8D">
              <w:rPr>
                <w:b/>
                <w:bCs/>
                <w:spacing w:val="-7"/>
                <w:sz w:val="24"/>
                <w:szCs w:val="24"/>
              </w:rPr>
              <w:t xml:space="preserve"> </w:t>
            </w:r>
            <w:r w:rsidRPr="008E4E8D">
              <w:rPr>
                <w:b/>
                <w:bCs/>
                <w:spacing w:val="-4"/>
                <w:sz w:val="24"/>
                <w:szCs w:val="24"/>
              </w:rPr>
              <w:t>განთავსებული</w:t>
            </w:r>
            <w:r w:rsidRPr="008E4E8D">
              <w:rPr>
                <w:b/>
                <w:bCs/>
                <w:spacing w:val="-6"/>
                <w:sz w:val="24"/>
                <w:szCs w:val="24"/>
              </w:rPr>
              <w:t xml:space="preserve"> </w:t>
            </w:r>
            <w:r w:rsidRPr="008E4E8D">
              <w:rPr>
                <w:b/>
                <w:bCs/>
                <w:spacing w:val="-4"/>
                <w:sz w:val="24"/>
                <w:szCs w:val="24"/>
              </w:rPr>
              <w:t>დეპოზიტი</w:t>
            </w:r>
            <w:r w:rsidRPr="008E4E8D">
              <w:rPr>
                <w:b/>
                <w:bCs/>
                <w:spacing w:val="-6"/>
                <w:sz w:val="24"/>
                <w:szCs w:val="24"/>
              </w:rPr>
              <w:t xml:space="preserve"> </w:t>
            </w:r>
            <w:r w:rsidRPr="008E4E8D">
              <w:rPr>
                <w:b/>
                <w:bCs/>
                <w:spacing w:val="-4"/>
                <w:sz w:val="24"/>
                <w:szCs w:val="24"/>
              </w:rPr>
              <w:t>მომხმარებელს</w:t>
            </w:r>
            <w:r w:rsidRPr="008E4E8D">
              <w:rPr>
                <w:b/>
                <w:bCs/>
                <w:spacing w:val="-9"/>
                <w:sz w:val="24"/>
                <w:szCs w:val="24"/>
              </w:rPr>
              <w:t xml:space="preserve"> </w:t>
            </w:r>
            <w:r w:rsidRPr="008E4E8D">
              <w:rPr>
                <w:b/>
                <w:bCs/>
                <w:spacing w:val="-4"/>
                <w:sz w:val="24"/>
                <w:szCs w:val="24"/>
              </w:rPr>
              <w:t>მნიშნველოვანი</w:t>
            </w:r>
            <w:r w:rsidRPr="008E4E8D">
              <w:rPr>
                <w:b/>
                <w:bCs/>
                <w:spacing w:val="-6"/>
                <w:sz w:val="24"/>
                <w:szCs w:val="24"/>
              </w:rPr>
              <w:t xml:space="preserve"> </w:t>
            </w:r>
            <w:r w:rsidRPr="008E4E8D">
              <w:rPr>
                <w:b/>
                <w:bCs/>
                <w:spacing w:val="-4"/>
                <w:sz w:val="24"/>
                <w:szCs w:val="24"/>
              </w:rPr>
              <w:t>რისკის</w:t>
            </w:r>
            <w:r w:rsidRPr="008E4E8D">
              <w:rPr>
                <w:b/>
                <w:bCs/>
                <w:spacing w:val="-10"/>
                <w:sz w:val="24"/>
                <w:szCs w:val="24"/>
              </w:rPr>
              <w:t xml:space="preserve"> </w:t>
            </w:r>
            <w:r w:rsidRPr="008E4E8D">
              <w:rPr>
                <w:b/>
                <w:bCs/>
                <w:spacing w:val="-4"/>
                <w:sz w:val="24"/>
                <w:szCs w:val="24"/>
              </w:rPr>
              <w:t>წინაშე</w:t>
            </w:r>
            <w:r w:rsidRPr="008E4E8D">
              <w:rPr>
                <w:b/>
                <w:bCs/>
                <w:spacing w:val="-11"/>
                <w:sz w:val="24"/>
                <w:szCs w:val="24"/>
              </w:rPr>
              <w:t xml:space="preserve"> </w:t>
            </w:r>
            <w:r w:rsidRPr="008E4E8D">
              <w:rPr>
                <w:b/>
                <w:bCs/>
                <w:spacing w:val="-4"/>
                <w:sz w:val="24"/>
                <w:szCs w:val="24"/>
              </w:rPr>
              <w:t>აყენებს, ვალუტის</w:t>
            </w:r>
            <w:r w:rsidRPr="008E4E8D">
              <w:rPr>
                <w:b/>
                <w:bCs/>
                <w:spacing w:val="-10"/>
                <w:sz w:val="24"/>
                <w:szCs w:val="24"/>
              </w:rPr>
              <w:t xml:space="preserve"> </w:t>
            </w:r>
            <w:r w:rsidRPr="008E4E8D">
              <w:rPr>
                <w:b/>
                <w:bCs/>
                <w:spacing w:val="-4"/>
                <w:sz w:val="24"/>
                <w:szCs w:val="24"/>
              </w:rPr>
              <w:t>კურსის</w:t>
            </w:r>
            <w:r w:rsidRPr="008E4E8D">
              <w:rPr>
                <w:b/>
                <w:bCs/>
                <w:spacing w:val="-10"/>
                <w:sz w:val="24"/>
                <w:szCs w:val="24"/>
              </w:rPr>
              <w:t xml:space="preserve"> </w:t>
            </w:r>
            <w:r w:rsidRPr="008E4E8D">
              <w:rPr>
                <w:b/>
                <w:bCs/>
                <w:spacing w:val="-4"/>
                <w:sz w:val="24"/>
                <w:szCs w:val="24"/>
              </w:rPr>
              <w:t>ცვლილებამ</w:t>
            </w:r>
            <w:r w:rsidRPr="008E4E8D">
              <w:rPr>
                <w:b/>
                <w:bCs/>
                <w:spacing w:val="-9"/>
                <w:sz w:val="24"/>
                <w:szCs w:val="24"/>
              </w:rPr>
              <w:t xml:space="preserve"> </w:t>
            </w:r>
            <w:r w:rsidRPr="008E4E8D">
              <w:rPr>
                <w:b/>
                <w:bCs/>
                <w:spacing w:val="-4"/>
                <w:sz w:val="24"/>
                <w:szCs w:val="24"/>
              </w:rPr>
              <w:t>შესაძლოა</w:t>
            </w:r>
            <w:r w:rsidRPr="008E4E8D">
              <w:rPr>
                <w:b/>
                <w:bCs/>
                <w:spacing w:val="-10"/>
                <w:sz w:val="24"/>
                <w:szCs w:val="24"/>
              </w:rPr>
              <w:t xml:space="preserve"> </w:t>
            </w:r>
            <w:r w:rsidRPr="008E4E8D">
              <w:rPr>
                <w:b/>
                <w:bCs/>
                <w:spacing w:val="-4"/>
                <w:sz w:val="24"/>
                <w:szCs w:val="24"/>
              </w:rPr>
              <w:t>ლარით</w:t>
            </w:r>
            <w:r w:rsidRPr="008E4E8D">
              <w:rPr>
                <w:b/>
                <w:bCs/>
                <w:spacing w:val="-8"/>
                <w:sz w:val="24"/>
                <w:szCs w:val="24"/>
              </w:rPr>
              <w:t xml:space="preserve"> </w:t>
            </w:r>
            <w:r w:rsidRPr="008E4E8D">
              <w:rPr>
                <w:b/>
                <w:bCs/>
                <w:spacing w:val="-4"/>
                <w:sz w:val="24"/>
                <w:szCs w:val="24"/>
              </w:rPr>
              <w:t>გამოხატული</w:t>
            </w:r>
            <w:r w:rsidRPr="008E4E8D">
              <w:rPr>
                <w:b/>
                <w:bCs/>
                <w:spacing w:val="-8"/>
                <w:sz w:val="24"/>
                <w:szCs w:val="24"/>
              </w:rPr>
              <w:t xml:space="preserve"> </w:t>
            </w:r>
            <w:r w:rsidRPr="008E4E8D">
              <w:rPr>
                <w:b/>
                <w:bCs/>
                <w:spacing w:val="-4"/>
                <w:sz w:val="24"/>
                <w:szCs w:val="24"/>
              </w:rPr>
              <w:t>სარგებელი</w:t>
            </w:r>
            <w:r w:rsidRPr="008E4E8D">
              <w:rPr>
                <w:b/>
                <w:bCs/>
                <w:spacing w:val="-8"/>
                <w:sz w:val="24"/>
                <w:szCs w:val="24"/>
              </w:rPr>
              <w:t xml:space="preserve"> </w:t>
            </w:r>
            <w:r w:rsidRPr="008E4E8D">
              <w:rPr>
                <w:b/>
                <w:bCs/>
                <w:spacing w:val="-4"/>
                <w:sz w:val="24"/>
                <w:szCs w:val="24"/>
              </w:rPr>
              <w:t>მნიშვნელოვნად</w:t>
            </w:r>
            <w:r w:rsidRPr="008E4E8D">
              <w:rPr>
                <w:b/>
                <w:bCs/>
                <w:spacing w:val="-9"/>
                <w:sz w:val="24"/>
                <w:szCs w:val="24"/>
              </w:rPr>
              <w:t xml:space="preserve"> </w:t>
            </w:r>
            <w:r w:rsidRPr="008E4E8D">
              <w:rPr>
                <w:b/>
                <w:bCs/>
                <w:spacing w:val="-3"/>
                <w:sz w:val="24"/>
                <w:szCs w:val="24"/>
              </w:rPr>
              <w:t>შეამციროს.</w:t>
            </w:r>
            <w:r w:rsidRPr="008E4E8D">
              <w:rPr>
                <w:b/>
                <w:bCs/>
                <w:spacing w:val="-57"/>
                <w:sz w:val="24"/>
                <w:szCs w:val="24"/>
              </w:rPr>
              <w:t xml:space="preserve"> </w:t>
            </w:r>
            <w:r w:rsidRPr="008E4E8D">
              <w:rPr>
                <w:b/>
                <w:bCs/>
                <w:spacing w:val="-4"/>
                <w:sz w:val="24"/>
                <w:szCs w:val="24"/>
              </w:rPr>
              <w:t>ლარის შესაძლო 15 %-იანი წლიური გამყარების შემთხვევაში გაანგარიშებული დეპოზიტის ეფექტური</w:t>
            </w:r>
            <w:r w:rsidRPr="008E4E8D">
              <w:rPr>
                <w:b/>
                <w:bCs/>
                <w:spacing w:val="-3"/>
                <w:sz w:val="24"/>
                <w:szCs w:val="24"/>
              </w:rPr>
              <w:t xml:space="preserve"> </w:t>
            </w:r>
            <w:r w:rsidRPr="008E4E8D">
              <w:rPr>
                <w:b/>
                <w:bCs/>
                <w:sz w:val="24"/>
                <w:szCs w:val="24"/>
              </w:rPr>
              <w:t>საპროცენტო</w:t>
            </w:r>
            <w:r w:rsidRPr="008E4E8D">
              <w:rPr>
                <w:b/>
                <w:bCs/>
                <w:spacing w:val="-8"/>
                <w:sz w:val="24"/>
                <w:szCs w:val="24"/>
              </w:rPr>
              <w:t xml:space="preserve"> </w:t>
            </w:r>
            <w:r w:rsidRPr="008E4E8D">
              <w:rPr>
                <w:b/>
                <w:bCs/>
                <w:sz w:val="24"/>
                <w:szCs w:val="24"/>
              </w:rPr>
              <w:t>განაკვეთი</w:t>
            </w:r>
            <w:r w:rsidRPr="008E4E8D">
              <w:rPr>
                <w:b/>
                <w:bCs/>
                <w:spacing w:val="-10"/>
                <w:sz w:val="24"/>
                <w:szCs w:val="24"/>
              </w:rPr>
              <w:t xml:space="preserve"> </w:t>
            </w:r>
            <w:r w:rsidRPr="008E4E8D">
              <w:rPr>
                <w:b/>
                <w:bCs/>
                <w:sz w:val="24"/>
                <w:szCs w:val="24"/>
              </w:rPr>
              <w:t>=</w:t>
            </w:r>
            <w:r w:rsidRPr="008E4E8D">
              <w:rPr>
                <w:b/>
                <w:bCs/>
                <w:spacing w:val="-11"/>
                <w:sz w:val="24"/>
                <w:szCs w:val="24"/>
              </w:rPr>
              <w:t xml:space="preserve"> </w:t>
            </w:r>
            <w:r w:rsidRPr="008E4E8D">
              <w:rPr>
                <w:b/>
                <w:bCs/>
                <w:color w:val="FF0000"/>
                <w:sz w:val="24"/>
                <w:szCs w:val="24"/>
              </w:rPr>
              <w:t xml:space="preserve">[დაანგარიშებული სარგებლის ოდენობა] </w:t>
            </w:r>
            <w:r w:rsidRPr="008E4E8D">
              <w:rPr>
                <w:b/>
                <w:bCs/>
                <w:sz w:val="24"/>
                <w:szCs w:val="24"/>
              </w:rPr>
              <w:t>%</w:t>
            </w:r>
          </w:p>
        </w:tc>
      </w:tr>
      <w:tr w:rsidR="004C6862" w14:paraId="231B91B7" w14:textId="77777777" w:rsidTr="007E259F">
        <w:trPr>
          <w:trHeight w:val="638"/>
        </w:trPr>
        <w:tc>
          <w:tcPr>
            <w:tcW w:w="11593" w:type="dxa"/>
            <w:gridSpan w:val="2"/>
          </w:tcPr>
          <w:p w14:paraId="7B7DC5D6" w14:textId="6AA28DA6" w:rsidR="004C6862" w:rsidRPr="008E4E8D" w:rsidRDefault="004C6862" w:rsidP="004C6862">
            <w:pPr>
              <w:pStyle w:val="TableParagraph"/>
              <w:spacing w:line="286" w:lineRule="exact"/>
              <w:ind w:left="438" w:right="355"/>
              <w:jc w:val="center"/>
              <w:rPr>
                <w:b/>
                <w:bCs/>
                <w:sz w:val="24"/>
                <w:szCs w:val="24"/>
              </w:rPr>
            </w:pPr>
            <w:r w:rsidRPr="008E4E8D">
              <w:rPr>
                <w:b/>
                <w:bCs/>
                <w:spacing w:val="-4"/>
                <w:sz w:val="24"/>
                <w:szCs w:val="24"/>
              </w:rPr>
              <w:t>თქვენი</w:t>
            </w:r>
            <w:r w:rsidRPr="008E4E8D">
              <w:rPr>
                <w:b/>
                <w:bCs/>
                <w:spacing w:val="-10"/>
                <w:sz w:val="24"/>
                <w:szCs w:val="24"/>
              </w:rPr>
              <w:t xml:space="preserve"> </w:t>
            </w:r>
            <w:r w:rsidRPr="008E4E8D">
              <w:rPr>
                <w:b/>
                <w:bCs/>
                <w:spacing w:val="-4"/>
                <w:sz w:val="24"/>
                <w:szCs w:val="24"/>
              </w:rPr>
              <w:t>დეპოზიტი</w:t>
            </w:r>
            <w:r w:rsidRPr="008E4E8D">
              <w:rPr>
                <w:b/>
                <w:bCs/>
                <w:spacing w:val="-7"/>
                <w:sz w:val="24"/>
                <w:szCs w:val="24"/>
              </w:rPr>
              <w:t xml:space="preserve"> </w:t>
            </w:r>
            <w:r w:rsidRPr="008E4E8D">
              <w:rPr>
                <w:b/>
                <w:bCs/>
                <w:spacing w:val="-4"/>
                <w:sz w:val="24"/>
                <w:szCs w:val="24"/>
              </w:rPr>
              <w:t>დაზღვეულია</w:t>
            </w:r>
            <w:r w:rsidRPr="008E4E8D">
              <w:rPr>
                <w:b/>
                <w:bCs/>
                <w:spacing w:val="-7"/>
                <w:sz w:val="24"/>
                <w:szCs w:val="24"/>
              </w:rPr>
              <w:t xml:space="preserve"> </w:t>
            </w:r>
            <w:r w:rsidRPr="008E4E8D">
              <w:rPr>
                <w:b/>
                <w:bCs/>
                <w:spacing w:val="-4"/>
                <w:sz w:val="24"/>
                <w:szCs w:val="24"/>
              </w:rPr>
              <w:t>,,დეპოზიტების</w:t>
            </w:r>
            <w:r w:rsidRPr="008E4E8D">
              <w:rPr>
                <w:b/>
                <w:bCs/>
                <w:spacing w:val="-8"/>
                <w:sz w:val="24"/>
                <w:szCs w:val="24"/>
              </w:rPr>
              <w:t xml:space="preserve"> </w:t>
            </w:r>
            <w:r w:rsidRPr="008E4E8D">
              <w:rPr>
                <w:b/>
                <w:bCs/>
                <w:spacing w:val="-4"/>
                <w:sz w:val="24"/>
                <w:szCs w:val="24"/>
              </w:rPr>
              <w:t>დაზღვევის</w:t>
            </w:r>
            <w:r w:rsidRPr="008E4E8D">
              <w:rPr>
                <w:b/>
                <w:bCs/>
                <w:spacing w:val="-9"/>
                <w:sz w:val="24"/>
                <w:szCs w:val="24"/>
              </w:rPr>
              <w:t xml:space="preserve"> </w:t>
            </w:r>
            <w:r w:rsidRPr="008E4E8D">
              <w:rPr>
                <w:b/>
                <w:bCs/>
                <w:spacing w:val="-4"/>
                <w:sz w:val="24"/>
                <w:szCs w:val="24"/>
              </w:rPr>
              <w:t>სისტემის</w:t>
            </w:r>
            <w:r w:rsidRPr="008E4E8D">
              <w:rPr>
                <w:b/>
                <w:bCs/>
                <w:spacing w:val="-11"/>
                <w:sz w:val="24"/>
                <w:szCs w:val="24"/>
              </w:rPr>
              <w:t xml:space="preserve"> </w:t>
            </w:r>
            <w:r w:rsidRPr="008E4E8D">
              <w:rPr>
                <w:b/>
                <w:bCs/>
                <w:spacing w:val="-4"/>
                <w:sz w:val="24"/>
                <w:szCs w:val="24"/>
              </w:rPr>
              <w:t>შესახებ“</w:t>
            </w:r>
            <w:r w:rsidRPr="008E4E8D">
              <w:rPr>
                <w:b/>
                <w:bCs/>
                <w:spacing w:val="-8"/>
                <w:sz w:val="24"/>
                <w:szCs w:val="24"/>
              </w:rPr>
              <w:t xml:space="preserve"> </w:t>
            </w:r>
            <w:r w:rsidRPr="008E4E8D">
              <w:rPr>
                <w:b/>
                <w:bCs/>
                <w:spacing w:val="-4"/>
                <w:sz w:val="24"/>
                <w:szCs w:val="24"/>
              </w:rPr>
              <w:t>საქართველოს</w:t>
            </w:r>
            <w:r w:rsidRPr="008E4E8D">
              <w:rPr>
                <w:b/>
                <w:bCs/>
                <w:spacing w:val="-11"/>
                <w:sz w:val="24"/>
                <w:szCs w:val="24"/>
              </w:rPr>
              <w:t xml:space="preserve"> </w:t>
            </w:r>
            <w:r w:rsidRPr="008E4E8D">
              <w:rPr>
                <w:b/>
                <w:bCs/>
                <w:spacing w:val="-3"/>
                <w:sz w:val="24"/>
                <w:szCs w:val="24"/>
              </w:rPr>
              <w:t>კანონის</w:t>
            </w:r>
            <w:r w:rsidRPr="008E4E8D">
              <w:rPr>
                <w:b/>
                <w:bCs/>
                <w:spacing w:val="-4"/>
                <w:sz w:val="24"/>
                <w:szCs w:val="24"/>
              </w:rPr>
              <w:t xml:space="preserve"> საფუძველზე</w:t>
            </w:r>
            <w:r w:rsidRPr="008E4E8D">
              <w:rPr>
                <w:b/>
                <w:bCs/>
                <w:spacing w:val="-8"/>
                <w:sz w:val="24"/>
                <w:szCs w:val="24"/>
              </w:rPr>
              <w:t xml:space="preserve"> </w:t>
            </w:r>
            <w:r w:rsidRPr="008E4E8D">
              <w:rPr>
                <w:b/>
                <w:bCs/>
                <w:spacing w:val="-4"/>
                <w:sz w:val="24"/>
                <w:szCs w:val="24"/>
              </w:rPr>
              <w:t>შექმნილი</w:t>
            </w:r>
            <w:r w:rsidRPr="008E4E8D">
              <w:rPr>
                <w:b/>
                <w:bCs/>
                <w:spacing w:val="-10"/>
                <w:sz w:val="24"/>
                <w:szCs w:val="24"/>
              </w:rPr>
              <w:t xml:space="preserve"> </w:t>
            </w:r>
            <w:r w:rsidRPr="008E4E8D">
              <w:rPr>
                <w:b/>
                <w:bCs/>
                <w:spacing w:val="-4"/>
                <w:sz w:val="24"/>
                <w:szCs w:val="24"/>
              </w:rPr>
              <w:t>დეპოზიტების</w:t>
            </w:r>
            <w:r w:rsidRPr="008E4E8D">
              <w:rPr>
                <w:b/>
                <w:bCs/>
                <w:spacing w:val="-11"/>
                <w:sz w:val="24"/>
                <w:szCs w:val="24"/>
              </w:rPr>
              <w:t xml:space="preserve"> </w:t>
            </w:r>
            <w:r w:rsidRPr="008E4E8D">
              <w:rPr>
                <w:b/>
                <w:bCs/>
                <w:spacing w:val="-4"/>
                <w:sz w:val="24"/>
                <w:szCs w:val="24"/>
              </w:rPr>
              <w:t>დაზღვევის</w:t>
            </w:r>
            <w:r w:rsidRPr="008E4E8D">
              <w:rPr>
                <w:b/>
                <w:bCs/>
                <w:spacing w:val="-9"/>
                <w:sz w:val="24"/>
                <w:szCs w:val="24"/>
              </w:rPr>
              <w:t xml:space="preserve"> </w:t>
            </w:r>
            <w:r w:rsidRPr="008E4E8D">
              <w:rPr>
                <w:b/>
                <w:bCs/>
                <w:spacing w:val="-4"/>
                <w:sz w:val="24"/>
                <w:szCs w:val="24"/>
              </w:rPr>
              <w:t>სისტემის</w:t>
            </w:r>
            <w:r w:rsidRPr="008E4E8D">
              <w:rPr>
                <w:b/>
                <w:bCs/>
                <w:spacing w:val="-11"/>
                <w:sz w:val="24"/>
                <w:szCs w:val="24"/>
              </w:rPr>
              <w:t xml:space="preserve"> </w:t>
            </w:r>
            <w:r w:rsidRPr="008E4E8D">
              <w:rPr>
                <w:b/>
                <w:bCs/>
                <w:spacing w:val="-3"/>
                <w:sz w:val="24"/>
                <w:szCs w:val="24"/>
              </w:rPr>
              <w:t>ფარგლებში</w:t>
            </w:r>
          </w:p>
        </w:tc>
      </w:tr>
      <w:tr w:rsidR="004C6862" w14:paraId="0721E3E7" w14:textId="77777777" w:rsidTr="007E259F">
        <w:trPr>
          <w:trHeight w:val="742"/>
        </w:trPr>
        <w:tc>
          <w:tcPr>
            <w:tcW w:w="11593" w:type="dxa"/>
            <w:gridSpan w:val="2"/>
          </w:tcPr>
          <w:p w14:paraId="73B1CD67" w14:textId="77777777" w:rsidR="004C6862" w:rsidRPr="008E4E8D" w:rsidRDefault="004C6862" w:rsidP="004C6862">
            <w:pPr>
              <w:pStyle w:val="TableParagraph"/>
              <w:spacing w:before="95" w:line="310" w:lineRule="atLeast"/>
              <w:ind w:left="3315" w:hanging="3003"/>
              <w:rPr>
                <w:b/>
                <w:bCs/>
                <w:sz w:val="24"/>
                <w:szCs w:val="24"/>
              </w:rPr>
            </w:pPr>
            <w:r w:rsidRPr="008E4E8D">
              <w:rPr>
                <w:b/>
                <w:bCs/>
                <w:spacing w:val="-4"/>
                <w:sz w:val="24"/>
                <w:szCs w:val="24"/>
              </w:rPr>
              <w:t>გაეცანით</w:t>
            </w:r>
            <w:r w:rsidRPr="008E4E8D">
              <w:rPr>
                <w:b/>
                <w:bCs/>
                <w:spacing w:val="-8"/>
                <w:sz w:val="24"/>
                <w:szCs w:val="24"/>
              </w:rPr>
              <w:t xml:space="preserve"> </w:t>
            </w:r>
            <w:r w:rsidRPr="008E4E8D">
              <w:rPr>
                <w:b/>
                <w:bCs/>
                <w:spacing w:val="-4"/>
                <w:sz w:val="24"/>
                <w:szCs w:val="24"/>
              </w:rPr>
              <w:t>მომხმარებელთათვის</w:t>
            </w:r>
            <w:r w:rsidRPr="008E4E8D">
              <w:rPr>
                <w:b/>
                <w:bCs/>
                <w:spacing w:val="-11"/>
                <w:sz w:val="24"/>
                <w:szCs w:val="24"/>
              </w:rPr>
              <w:t xml:space="preserve"> </w:t>
            </w:r>
            <w:r w:rsidRPr="008E4E8D">
              <w:rPr>
                <w:b/>
                <w:bCs/>
                <w:spacing w:val="-4"/>
                <w:sz w:val="24"/>
                <w:szCs w:val="24"/>
              </w:rPr>
              <w:t>სასარგებლო</w:t>
            </w:r>
            <w:r w:rsidRPr="008E4E8D">
              <w:rPr>
                <w:b/>
                <w:bCs/>
                <w:spacing w:val="-9"/>
                <w:sz w:val="24"/>
                <w:szCs w:val="24"/>
              </w:rPr>
              <w:t xml:space="preserve"> </w:t>
            </w:r>
            <w:r w:rsidRPr="008E4E8D">
              <w:rPr>
                <w:b/>
                <w:bCs/>
                <w:spacing w:val="-4"/>
                <w:sz w:val="24"/>
                <w:szCs w:val="24"/>
              </w:rPr>
              <w:t>ინფორმაციას</w:t>
            </w:r>
            <w:r w:rsidRPr="008E4E8D">
              <w:rPr>
                <w:b/>
                <w:bCs/>
                <w:spacing w:val="-11"/>
                <w:sz w:val="24"/>
                <w:szCs w:val="24"/>
              </w:rPr>
              <w:t xml:space="preserve"> </w:t>
            </w:r>
            <w:r w:rsidRPr="008E4E8D">
              <w:rPr>
                <w:b/>
                <w:bCs/>
                <w:spacing w:val="-4"/>
                <w:sz w:val="24"/>
                <w:szCs w:val="24"/>
              </w:rPr>
              <w:t>საქართველოს</w:t>
            </w:r>
            <w:r w:rsidRPr="008E4E8D">
              <w:rPr>
                <w:b/>
                <w:bCs/>
                <w:spacing w:val="-11"/>
                <w:sz w:val="24"/>
                <w:szCs w:val="24"/>
              </w:rPr>
              <w:t xml:space="preserve"> </w:t>
            </w:r>
            <w:r w:rsidRPr="008E4E8D">
              <w:rPr>
                <w:b/>
                <w:bCs/>
                <w:spacing w:val="-4"/>
                <w:sz w:val="24"/>
                <w:szCs w:val="24"/>
              </w:rPr>
              <w:t>ეროვნული</w:t>
            </w:r>
            <w:r w:rsidRPr="008E4E8D">
              <w:rPr>
                <w:b/>
                <w:bCs/>
                <w:spacing w:val="-7"/>
                <w:sz w:val="24"/>
                <w:szCs w:val="24"/>
              </w:rPr>
              <w:t xml:space="preserve"> </w:t>
            </w:r>
            <w:r w:rsidRPr="008E4E8D">
              <w:rPr>
                <w:b/>
                <w:bCs/>
                <w:spacing w:val="-4"/>
                <w:sz w:val="24"/>
                <w:szCs w:val="24"/>
              </w:rPr>
              <w:t>ბანკის</w:t>
            </w:r>
            <w:r w:rsidRPr="008E4E8D">
              <w:rPr>
                <w:b/>
                <w:bCs/>
                <w:spacing w:val="-11"/>
                <w:sz w:val="24"/>
                <w:szCs w:val="24"/>
              </w:rPr>
              <w:t xml:space="preserve"> </w:t>
            </w:r>
            <w:r w:rsidRPr="008E4E8D">
              <w:rPr>
                <w:b/>
                <w:bCs/>
                <w:spacing w:val="-3"/>
                <w:sz w:val="24"/>
                <w:szCs w:val="24"/>
              </w:rPr>
              <w:t>ვებგვერდსა</w:t>
            </w:r>
            <w:r w:rsidRPr="008E4E8D">
              <w:rPr>
                <w:b/>
                <w:bCs/>
                <w:spacing w:val="-6"/>
                <w:sz w:val="24"/>
                <w:szCs w:val="24"/>
              </w:rPr>
              <w:t xml:space="preserve"> </w:t>
            </w:r>
            <w:r w:rsidRPr="008E4E8D">
              <w:rPr>
                <w:b/>
                <w:bCs/>
                <w:spacing w:val="-3"/>
                <w:sz w:val="24"/>
                <w:szCs w:val="24"/>
              </w:rPr>
              <w:t>-</w:t>
            </w:r>
            <w:r w:rsidRPr="008E4E8D">
              <w:rPr>
                <w:b/>
                <w:bCs/>
                <w:spacing w:val="-57"/>
                <w:sz w:val="24"/>
                <w:szCs w:val="24"/>
              </w:rPr>
              <w:t xml:space="preserve"> </w:t>
            </w:r>
            <w:hyperlink r:id="rId8">
              <w:r w:rsidRPr="008E4E8D">
                <w:rPr>
                  <w:b/>
                  <w:bCs/>
                  <w:sz w:val="24"/>
                  <w:szCs w:val="24"/>
                  <w:u w:val="single"/>
                </w:rPr>
                <w:t>www.nbg.gov.ge/cp</w:t>
              </w:r>
              <w:r w:rsidRPr="008E4E8D">
                <w:rPr>
                  <w:b/>
                  <w:bCs/>
                  <w:spacing w:val="-11"/>
                  <w:sz w:val="24"/>
                  <w:szCs w:val="24"/>
                </w:rPr>
                <w:t xml:space="preserve"> </w:t>
              </w:r>
            </w:hyperlink>
            <w:r w:rsidRPr="008E4E8D">
              <w:rPr>
                <w:b/>
                <w:bCs/>
                <w:sz w:val="24"/>
                <w:szCs w:val="24"/>
              </w:rPr>
              <w:t>და</w:t>
            </w:r>
            <w:r w:rsidRPr="008E4E8D">
              <w:rPr>
                <w:b/>
                <w:bCs/>
                <w:spacing w:val="-9"/>
                <w:sz w:val="24"/>
                <w:szCs w:val="24"/>
              </w:rPr>
              <w:t xml:space="preserve"> </w:t>
            </w:r>
            <w:r w:rsidRPr="008E4E8D">
              <w:rPr>
                <w:b/>
                <w:bCs/>
                <w:sz w:val="24"/>
                <w:szCs w:val="24"/>
              </w:rPr>
              <w:t>ცხელ</w:t>
            </w:r>
            <w:r w:rsidRPr="008E4E8D">
              <w:rPr>
                <w:b/>
                <w:bCs/>
                <w:spacing w:val="-9"/>
                <w:sz w:val="24"/>
                <w:szCs w:val="24"/>
              </w:rPr>
              <w:t xml:space="preserve"> </w:t>
            </w:r>
            <w:r w:rsidRPr="008E4E8D">
              <w:rPr>
                <w:b/>
                <w:bCs/>
                <w:sz w:val="24"/>
                <w:szCs w:val="24"/>
              </w:rPr>
              <w:t>ხაზზე</w:t>
            </w:r>
            <w:r w:rsidRPr="008E4E8D">
              <w:rPr>
                <w:b/>
                <w:bCs/>
                <w:spacing w:val="-13"/>
                <w:sz w:val="24"/>
                <w:szCs w:val="24"/>
              </w:rPr>
              <w:t xml:space="preserve"> </w:t>
            </w:r>
            <w:r w:rsidRPr="008E4E8D">
              <w:rPr>
                <w:b/>
                <w:bCs/>
                <w:sz w:val="24"/>
                <w:szCs w:val="24"/>
              </w:rPr>
              <w:t>-</w:t>
            </w:r>
            <w:r w:rsidRPr="008E4E8D">
              <w:rPr>
                <w:b/>
                <w:bCs/>
                <w:spacing w:val="-9"/>
                <w:sz w:val="24"/>
                <w:szCs w:val="24"/>
              </w:rPr>
              <w:t xml:space="preserve"> </w:t>
            </w:r>
            <w:r w:rsidRPr="008E4E8D">
              <w:rPr>
                <w:b/>
                <w:bCs/>
                <w:sz w:val="24"/>
                <w:szCs w:val="24"/>
              </w:rPr>
              <w:t>032</w:t>
            </w:r>
            <w:r w:rsidRPr="008E4E8D">
              <w:rPr>
                <w:b/>
                <w:bCs/>
                <w:spacing w:val="-12"/>
                <w:sz w:val="24"/>
                <w:szCs w:val="24"/>
              </w:rPr>
              <w:t xml:space="preserve"> </w:t>
            </w:r>
            <w:r w:rsidRPr="008E4E8D">
              <w:rPr>
                <w:b/>
                <w:bCs/>
                <w:sz w:val="24"/>
                <w:szCs w:val="24"/>
              </w:rPr>
              <w:t>2</w:t>
            </w:r>
            <w:r w:rsidRPr="008E4E8D">
              <w:rPr>
                <w:b/>
                <w:bCs/>
                <w:spacing w:val="-10"/>
                <w:sz w:val="24"/>
                <w:szCs w:val="24"/>
              </w:rPr>
              <w:t xml:space="preserve"> </w:t>
            </w:r>
            <w:r w:rsidRPr="008E4E8D">
              <w:rPr>
                <w:b/>
                <w:bCs/>
                <w:sz w:val="24"/>
                <w:szCs w:val="24"/>
              </w:rPr>
              <w:t>406-406</w:t>
            </w:r>
          </w:p>
        </w:tc>
      </w:tr>
    </w:tbl>
    <w:p w14:paraId="1E2F4345" w14:textId="77777777" w:rsidR="007977CE" w:rsidRDefault="007977CE">
      <w:pPr>
        <w:pStyle w:val="BodyText"/>
        <w:spacing w:before="10"/>
        <w:rPr>
          <w:rFonts w:ascii="Times New Roman"/>
          <w:sz w:val="19"/>
        </w:rPr>
      </w:pPr>
    </w:p>
    <w:p w14:paraId="76323943" w14:textId="315DC002" w:rsidR="007977CE" w:rsidRPr="004914FB" w:rsidRDefault="00564F11" w:rsidP="00564F11">
      <w:pPr>
        <w:ind w:right="750"/>
        <w:jc w:val="right"/>
        <w:rPr>
          <w:rFonts w:eastAsia="Times New Roman" w:cs="Times New Roman"/>
          <w:b/>
          <w:bCs/>
          <w:lang w:val="ka-GE"/>
        </w:rPr>
        <w:sectPr w:rsidR="007977CE" w:rsidRPr="004914FB" w:rsidSect="004914FB">
          <w:headerReference w:type="default" r:id="rId9"/>
          <w:footerReference w:type="default" r:id="rId10"/>
          <w:type w:val="continuous"/>
          <w:pgSz w:w="12240" w:h="15840"/>
          <w:pgMar w:top="180" w:right="0" w:bottom="760" w:left="240" w:header="180" w:footer="348" w:gutter="0"/>
          <w:pgNumType w:start="1"/>
          <w:cols w:space="720"/>
        </w:sectPr>
      </w:pPr>
      <w:r w:rsidRPr="004914FB">
        <w:rPr>
          <w:rFonts w:eastAsia="Times New Roman" w:cs="Times New Roman"/>
          <w:b/>
          <w:bCs/>
        </w:rPr>
        <w:t>მეანაბრე/--</w:t>
      </w:r>
      <w:r w:rsidR="004914FB">
        <w:rPr>
          <w:rFonts w:eastAsia="Times New Roman" w:cs="Times New Roman"/>
          <w:b/>
          <w:bCs/>
        </w:rPr>
        <w:t>---------</w:t>
      </w:r>
      <w:r w:rsidRPr="004914FB">
        <w:rPr>
          <w:rFonts w:eastAsia="Times New Roman" w:cs="Times New Roman"/>
          <w:b/>
          <w:bCs/>
        </w:rPr>
        <w:t>---------------/</w:t>
      </w:r>
    </w:p>
    <w:p w14:paraId="7FCBC695" w14:textId="77777777" w:rsidR="007977CE" w:rsidRDefault="007977CE">
      <w:pPr>
        <w:pStyle w:val="BodyText"/>
        <w:rPr>
          <w:rFonts w:ascii="Times New Roman"/>
        </w:rPr>
      </w:pPr>
    </w:p>
    <w:p w14:paraId="478E3D16" w14:textId="77777777" w:rsidR="007977CE" w:rsidRDefault="007977CE">
      <w:pPr>
        <w:pStyle w:val="BodyText"/>
        <w:spacing w:before="4"/>
        <w:rPr>
          <w:rFonts w:ascii="Times New Roman"/>
          <w:sz w:val="29"/>
        </w:rPr>
      </w:pPr>
    </w:p>
    <w:p w14:paraId="6B68323C" w14:textId="2270AFBA" w:rsidR="00581EED" w:rsidRDefault="00581EED" w:rsidP="007E259F">
      <w:pPr>
        <w:pStyle w:val="BodyText"/>
        <w:ind w:left="300"/>
        <w:jc w:val="center"/>
      </w:pPr>
      <w:r>
        <w:rPr>
          <w:b/>
          <w:bCs/>
          <w:spacing w:val="-5"/>
          <w:lang w:val="ka-GE"/>
        </w:rPr>
        <w:t>ხელშეკრულება ვადიანი ანაბრის (დეპოზიტის) შესახებ N</w:t>
      </w:r>
      <w:r w:rsidR="002C3C3E">
        <w:rPr>
          <w:b/>
          <w:bCs/>
          <w:spacing w:val="-5"/>
          <w:lang w:val="ka-GE"/>
        </w:rPr>
        <w:t xml:space="preserve"> </w:t>
      </w:r>
      <w:r w:rsidR="002C3C3E" w:rsidRPr="002C3C3E">
        <w:rPr>
          <w:b/>
          <w:bCs/>
          <w:color w:val="FF0000"/>
          <w:spacing w:val="-5"/>
          <w:lang w:val="ka-GE"/>
        </w:rPr>
        <w:t>[ხელშეკრულების ნომერი]</w:t>
      </w:r>
    </w:p>
    <w:p w14:paraId="34EC4216" w14:textId="065FAF96" w:rsidR="00581EED" w:rsidRPr="007E259F" w:rsidRDefault="00000000" w:rsidP="007E259F">
      <w:pPr>
        <w:pStyle w:val="BodyText"/>
        <w:ind w:left="720" w:right="13"/>
        <w:rPr>
          <w:spacing w:val="-5"/>
        </w:rPr>
      </w:pPr>
      <w:r>
        <w:rPr>
          <w:spacing w:val="-5"/>
        </w:rPr>
        <w:t>ქ.</w:t>
      </w:r>
      <w:r>
        <w:rPr>
          <w:spacing w:val="-7"/>
        </w:rPr>
        <w:t xml:space="preserve"> </w:t>
      </w:r>
      <w:r>
        <w:rPr>
          <w:spacing w:val="-5"/>
        </w:rPr>
        <w:t>თბილისი</w:t>
      </w:r>
      <w:r w:rsidR="00581EED">
        <w:rPr>
          <w:spacing w:val="-5"/>
        </w:rPr>
        <w:t>, საქართველო</w:t>
      </w:r>
    </w:p>
    <w:p w14:paraId="0836FD0E" w14:textId="77777777" w:rsidR="00581EED" w:rsidRDefault="00581EED" w:rsidP="00581EED">
      <w:pPr>
        <w:pStyle w:val="BodyText"/>
        <w:ind w:left="300"/>
        <w:rPr>
          <w:spacing w:val="-4"/>
        </w:rPr>
      </w:pPr>
    </w:p>
    <w:p w14:paraId="72B00AF4" w14:textId="15694302" w:rsidR="007977CE" w:rsidRPr="007E259F" w:rsidRDefault="00581EED" w:rsidP="007E259F">
      <w:pPr>
        <w:pStyle w:val="BodyText"/>
        <w:spacing w:before="1"/>
        <w:ind w:left="720"/>
        <w:rPr>
          <w:spacing w:val="-5"/>
        </w:rPr>
      </w:pPr>
      <w:r w:rsidRPr="007E259F">
        <w:rPr>
          <w:b/>
          <w:bCs/>
          <w:spacing w:val="-5"/>
        </w:rPr>
        <w:t>ხელშეკრულების მხარეები</w:t>
      </w:r>
    </w:p>
    <w:tbl>
      <w:tblPr>
        <w:tblW w:w="0" w:type="auto"/>
        <w:tblInd w:w="72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4681"/>
        <w:gridCol w:w="5761"/>
      </w:tblGrid>
      <w:tr w:rsidR="00581EED" w:rsidRPr="001F0BD0" w14:paraId="3E7D7822" w14:textId="77777777" w:rsidTr="00366760">
        <w:trPr>
          <w:trHeight w:val="261"/>
        </w:trPr>
        <w:tc>
          <w:tcPr>
            <w:tcW w:w="4681" w:type="dxa"/>
          </w:tcPr>
          <w:p w14:paraId="076C40F2" w14:textId="5C760754" w:rsidR="00581EED" w:rsidRPr="007E259F" w:rsidRDefault="00581EED" w:rsidP="00581EED">
            <w:pPr>
              <w:pStyle w:val="TableParagraph"/>
              <w:spacing w:line="241" w:lineRule="exact"/>
              <w:ind w:left="105"/>
              <w:rPr>
                <w:spacing w:val="-5"/>
                <w:sz w:val="20"/>
                <w:szCs w:val="20"/>
              </w:rPr>
            </w:pPr>
            <w:r w:rsidRPr="007E259F">
              <w:rPr>
                <w:spacing w:val="-5"/>
                <w:sz w:val="20"/>
                <w:szCs w:val="20"/>
              </w:rPr>
              <w:t>ერთის მხრივ  - ბანკი (შემდგომში „ბანკი“)</w:t>
            </w:r>
          </w:p>
        </w:tc>
        <w:tc>
          <w:tcPr>
            <w:tcW w:w="5761" w:type="dxa"/>
          </w:tcPr>
          <w:p w14:paraId="5F042E9F" w14:textId="37041B20" w:rsidR="00581EED" w:rsidRPr="007E259F" w:rsidRDefault="00581EED" w:rsidP="00581EED">
            <w:pPr>
              <w:pStyle w:val="TableParagraph"/>
              <w:spacing w:line="241" w:lineRule="exact"/>
              <w:ind w:left="102"/>
              <w:rPr>
                <w:spacing w:val="-5"/>
                <w:sz w:val="20"/>
                <w:szCs w:val="20"/>
              </w:rPr>
            </w:pPr>
            <w:r w:rsidRPr="007E259F">
              <w:rPr>
                <w:spacing w:val="-5"/>
                <w:sz w:val="20"/>
                <w:szCs w:val="20"/>
              </w:rPr>
              <w:t>სს</w:t>
            </w:r>
            <w:r w:rsidRPr="0048451E">
              <w:rPr>
                <w:spacing w:val="-5"/>
                <w:sz w:val="20"/>
                <w:szCs w:val="20"/>
              </w:rPr>
              <w:t xml:space="preserve"> </w:t>
            </w:r>
            <w:r w:rsidRPr="007E259F">
              <w:rPr>
                <w:spacing w:val="-5"/>
                <w:sz w:val="20"/>
                <w:szCs w:val="20"/>
              </w:rPr>
              <w:t>„სილქ</w:t>
            </w:r>
            <w:r w:rsidRPr="0048451E">
              <w:rPr>
                <w:spacing w:val="-5"/>
                <w:sz w:val="20"/>
                <w:szCs w:val="20"/>
              </w:rPr>
              <w:t xml:space="preserve"> </w:t>
            </w:r>
            <w:r w:rsidRPr="007E259F">
              <w:rPr>
                <w:spacing w:val="-5"/>
                <w:sz w:val="20"/>
                <w:szCs w:val="20"/>
              </w:rPr>
              <w:t>ბანკი“</w:t>
            </w:r>
          </w:p>
        </w:tc>
      </w:tr>
      <w:tr w:rsidR="007977CE" w:rsidRPr="001F0BD0" w14:paraId="4EB80FC5" w14:textId="77777777" w:rsidTr="00366760">
        <w:trPr>
          <w:trHeight w:val="263"/>
        </w:trPr>
        <w:tc>
          <w:tcPr>
            <w:tcW w:w="4681" w:type="dxa"/>
          </w:tcPr>
          <w:p w14:paraId="10D93595" w14:textId="77777777" w:rsidR="007977CE" w:rsidRPr="007E259F" w:rsidRDefault="00000000">
            <w:pPr>
              <w:pStyle w:val="TableParagraph"/>
              <w:spacing w:line="244" w:lineRule="exact"/>
              <w:ind w:left="105"/>
              <w:rPr>
                <w:spacing w:val="-5"/>
                <w:sz w:val="20"/>
                <w:szCs w:val="20"/>
              </w:rPr>
            </w:pPr>
            <w:r w:rsidRPr="007E259F">
              <w:rPr>
                <w:spacing w:val="-5"/>
                <w:sz w:val="20"/>
                <w:szCs w:val="20"/>
              </w:rPr>
              <w:t>მისამართი</w:t>
            </w:r>
          </w:p>
        </w:tc>
        <w:tc>
          <w:tcPr>
            <w:tcW w:w="5761" w:type="dxa"/>
          </w:tcPr>
          <w:p w14:paraId="77E95D95" w14:textId="77777777" w:rsidR="007977CE" w:rsidRPr="007E259F" w:rsidRDefault="00000000">
            <w:pPr>
              <w:pStyle w:val="TableParagraph"/>
              <w:spacing w:line="244" w:lineRule="exact"/>
              <w:ind w:left="105"/>
              <w:rPr>
                <w:spacing w:val="-5"/>
                <w:sz w:val="20"/>
                <w:szCs w:val="20"/>
              </w:rPr>
            </w:pPr>
            <w:r w:rsidRPr="007E259F">
              <w:rPr>
                <w:spacing w:val="-5"/>
                <w:sz w:val="20"/>
                <w:szCs w:val="20"/>
              </w:rPr>
              <w:t>ქ. თბილისი, ზაარბრუკენის მოედანი #2</w:t>
            </w:r>
          </w:p>
        </w:tc>
      </w:tr>
      <w:tr w:rsidR="007977CE" w:rsidRPr="001F0BD0" w14:paraId="67575557" w14:textId="77777777" w:rsidTr="00366760">
        <w:trPr>
          <w:trHeight w:val="263"/>
        </w:trPr>
        <w:tc>
          <w:tcPr>
            <w:tcW w:w="4681" w:type="dxa"/>
          </w:tcPr>
          <w:p w14:paraId="0641CF1D" w14:textId="77777777" w:rsidR="007977CE" w:rsidRPr="007E259F" w:rsidRDefault="00000000">
            <w:pPr>
              <w:pStyle w:val="TableParagraph"/>
              <w:spacing w:line="244" w:lineRule="exact"/>
              <w:ind w:left="105"/>
              <w:rPr>
                <w:spacing w:val="-5"/>
                <w:sz w:val="20"/>
                <w:szCs w:val="20"/>
              </w:rPr>
            </w:pPr>
            <w:r w:rsidRPr="007E259F">
              <w:rPr>
                <w:spacing w:val="-5"/>
                <w:sz w:val="20"/>
                <w:szCs w:val="20"/>
              </w:rPr>
              <w:t>ს/ნ</w:t>
            </w:r>
          </w:p>
        </w:tc>
        <w:tc>
          <w:tcPr>
            <w:tcW w:w="5761" w:type="dxa"/>
          </w:tcPr>
          <w:p w14:paraId="25B33725" w14:textId="77777777" w:rsidR="007977CE" w:rsidRPr="007E259F" w:rsidRDefault="00000000">
            <w:pPr>
              <w:pStyle w:val="TableParagraph"/>
              <w:spacing w:line="244" w:lineRule="exact"/>
              <w:ind w:left="105"/>
              <w:rPr>
                <w:spacing w:val="-5"/>
                <w:sz w:val="20"/>
                <w:szCs w:val="20"/>
              </w:rPr>
            </w:pPr>
            <w:r w:rsidRPr="007E259F">
              <w:rPr>
                <w:spacing w:val="-5"/>
                <w:sz w:val="20"/>
                <w:szCs w:val="20"/>
              </w:rPr>
              <w:t>201955027</w:t>
            </w:r>
          </w:p>
        </w:tc>
      </w:tr>
      <w:tr w:rsidR="007977CE" w:rsidRPr="001F0BD0" w14:paraId="77EC9F66" w14:textId="77777777" w:rsidTr="00366760">
        <w:trPr>
          <w:trHeight w:val="263"/>
        </w:trPr>
        <w:tc>
          <w:tcPr>
            <w:tcW w:w="4681" w:type="dxa"/>
          </w:tcPr>
          <w:p w14:paraId="1C71CEB6" w14:textId="77777777" w:rsidR="007977CE" w:rsidRPr="007E259F" w:rsidRDefault="00000000">
            <w:pPr>
              <w:pStyle w:val="TableParagraph"/>
              <w:spacing w:line="244" w:lineRule="exact"/>
              <w:ind w:left="105"/>
              <w:rPr>
                <w:spacing w:val="-5"/>
                <w:sz w:val="20"/>
                <w:szCs w:val="20"/>
              </w:rPr>
            </w:pPr>
            <w:r w:rsidRPr="007E259F">
              <w:rPr>
                <w:spacing w:val="-5"/>
                <w:sz w:val="20"/>
                <w:szCs w:val="20"/>
              </w:rPr>
              <w:t>ტელ.</w:t>
            </w:r>
          </w:p>
        </w:tc>
        <w:tc>
          <w:tcPr>
            <w:tcW w:w="5761" w:type="dxa"/>
          </w:tcPr>
          <w:p w14:paraId="5513E95E" w14:textId="77777777" w:rsidR="007977CE" w:rsidRPr="007E259F" w:rsidRDefault="00000000">
            <w:pPr>
              <w:pStyle w:val="TableParagraph"/>
              <w:spacing w:line="244" w:lineRule="exact"/>
              <w:ind w:left="105"/>
              <w:rPr>
                <w:spacing w:val="-5"/>
                <w:sz w:val="20"/>
                <w:szCs w:val="20"/>
              </w:rPr>
            </w:pPr>
            <w:r w:rsidRPr="007E259F">
              <w:rPr>
                <w:spacing w:val="-5"/>
                <w:sz w:val="20"/>
                <w:szCs w:val="20"/>
              </w:rPr>
              <w:t>2242242</w:t>
            </w:r>
          </w:p>
        </w:tc>
      </w:tr>
    </w:tbl>
    <w:p w14:paraId="4BAC0D9B" w14:textId="77777777" w:rsidR="007977CE" w:rsidRPr="007E259F" w:rsidRDefault="007977CE">
      <w:pPr>
        <w:pStyle w:val="BodyText"/>
        <w:rPr>
          <w:spacing w:val="-5"/>
        </w:rPr>
      </w:pPr>
    </w:p>
    <w:tbl>
      <w:tblPr>
        <w:tblW w:w="0" w:type="auto"/>
        <w:tblInd w:w="72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4681"/>
        <w:gridCol w:w="5761"/>
      </w:tblGrid>
      <w:tr w:rsidR="004C6862" w:rsidRPr="001F0BD0" w14:paraId="1627166F" w14:textId="77777777" w:rsidTr="00366760">
        <w:trPr>
          <w:trHeight w:val="264"/>
        </w:trPr>
        <w:tc>
          <w:tcPr>
            <w:tcW w:w="4681" w:type="dxa"/>
          </w:tcPr>
          <w:p w14:paraId="2292CF66" w14:textId="77777777" w:rsidR="004C6862" w:rsidRPr="007E259F" w:rsidRDefault="004C6862" w:rsidP="004C6862">
            <w:pPr>
              <w:pStyle w:val="TableParagraph"/>
              <w:spacing w:line="244" w:lineRule="exact"/>
              <w:ind w:left="105"/>
              <w:rPr>
                <w:spacing w:val="-5"/>
                <w:sz w:val="20"/>
                <w:szCs w:val="20"/>
              </w:rPr>
            </w:pPr>
            <w:r w:rsidRPr="007E259F">
              <w:rPr>
                <w:spacing w:val="-5"/>
                <w:sz w:val="20"/>
                <w:szCs w:val="20"/>
              </w:rPr>
              <w:t>მეორეს მხრივ - მეანაბრე (შემდგომში “მეანაბრე”)</w:t>
            </w:r>
          </w:p>
        </w:tc>
        <w:tc>
          <w:tcPr>
            <w:tcW w:w="5761" w:type="dxa"/>
          </w:tcPr>
          <w:p w14:paraId="752B3898" w14:textId="729763E4" w:rsidR="004C6862" w:rsidRPr="002C3C3E" w:rsidRDefault="004C6862" w:rsidP="004C6862">
            <w:pPr>
              <w:pStyle w:val="TableParagraph"/>
              <w:ind w:left="0"/>
              <w:rPr>
                <w:color w:val="FF0000"/>
                <w:spacing w:val="-5"/>
                <w:sz w:val="20"/>
                <w:szCs w:val="20"/>
              </w:rPr>
            </w:pPr>
            <w:r w:rsidRPr="002C3C3E">
              <w:rPr>
                <w:color w:val="FF0000"/>
                <w:sz w:val="20"/>
                <w:szCs w:val="20"/>
              </w:rPr>
              <w:t>[სახელი და გვარი]</w:t>
            </w:r>
          </w:p>
        </w:tc>
      </w:tr>
      <w:tr w:rsidR="004C6862" w:rsidRPr="001F0BD0" w14:paraId="0DD41477" w14:textId="77777777" w:rsidTr="00366760">
        <w:trPr>
          <w:trHeight w:val="263"/>
        </w:trPr>
        <w:tc>
          <w:tcPr>
            <w:tcW w:w="4681" w:type="dxa"/>
          </w:tcPr>
          <w:p w14:paraId="1F56859D" w14:textId="77777777" w:rsidR="004C6862" w:rsidRPr="007E259F" w:rsidRDefault="004C6862" w:rsidP="004C6862">
            <w:pPr>
              <w:pStyle w:val="TableParagraph"/>
              <w:spacing w:line="244" w:lineRule="exact"/>
              <w:ind w:left="105"/>
              <w:rPr>
                <w:spacing w:val="-5"/>
                <w:sz w:val="20"/>
                <w:szCs w:val="20"/>
              </w:rPr>
            </w:pPr>
            <w:r w:rsidRPr="007E259F">
              <w:rPr>
                <w:spacing w:val="-5"/>
                <w:sz w:val="20"/>
                <w:szCs w:val="20"/>
              </w:rPr>
              <w:t>მისამართი ფაქტიური</w:t>
            </w:r>
          </w:p>
        </w:tc>
        <w:tc>
          <w:tcPr>
            <w:tcW w:w="5761" w:type="dxa"/>
          </w:tcPr>
          <w:p w14:paraId="55508A3C" w14:textId="21CD5B27" w:rsidR="004C6862" w:rsidRPr="002C3C3E" w:rsidRDefault="002C3C3E" w:rsidP="004C6862">
            <w:pPr>
              <w:pStyle w:val="TableParagraph"/>
              <w:ind w:left="0"/>
              <w:rPr>
                <w:color w:val="FF0000"/>
                <w:spacing w:val="-5"/>
                <w:sz w:val="20"/>
                <w:szCs w:val="20"/>
              </w:rPr>
            </w:pPr>
            <w:r>
              <w:rPr>
                <w:color w:val="FF0000"/>
                <w:sz w:val="20"/>
                <w:szCs w:val="20"/>
              </w:rPr>
              <w:t>[ფაქტიური</w:t>
            </w:r>
            <w:r w:rsidR="004C6862" w:rsidRPr="002C3C3E">
              <w:rPr>
                <w:color w:val="FF0000"/>
                <w:sz w:val="20"/>
                <w:szCs w:val="20"/>
              </w:rPr>
              <w:t xml:space="preserve"> მისამართი] </w:t>
            </w:r>
          </w:p>
        </w:tc>
      </w:tr>
      <w:tr w:rsidR="004C6862" w:rsidRPr="001F0BD0" w14:paraId="38699C60" w14:textId="77777777" w:rsidTr="00366760">
        <w:trPr>
          <w:trHeight w:val="263"/>
        </w:trPr>
        <w:tc>
          <w:tcPr>
            <w:tcW w:w="4681" w:type="dxa"/>
          </w:tcPr>
          <w:p w14:paraId="1C21C597" w14:textId="77777777" w:rsidR="004C6862" w:rsidRPr="007E259F" w:rsidRDefault="004C6862" w:rsidP="004C6862">
            <w:pPr>
              <w:pStyle w:val="TableParagraph"/>
              <w:spacing w:line="244" w:lineRule="exact"/>
              <w:ind w:left="105"/>
              <w:rPr>
                <w:spacing w:val="-5"/>
                <w:sz w:val="20"/>
                <w:szCs w:val="20"/>
              </w:rPr>
            </w:pPr>
            <w:r w:rsidRPr="007E259F">
              <w:rPr>
                <w:spacing w:val="-5"/>
                <w:sz w:val="20"/>
                <w:szCs w:val="20"/>
              </w:rPr>
              <w:t>მისამართი იურიდიული</w:t>
            </w:r>
          </w:p>
        </w:tc>
        <w:tc>
          <w:tcPr>
            <w:tcW w:w="5761" w:type="dxa"/>
          </w:tcPr>
          <w:p w14:paraId="56A5F9B6" w14:textId="1D174C0D" w:rsidR="004C6862" w:rsidRPr="002C3C3E" w:rsidRDefault="002C3C3E" w:rsidP="004C6862">
            <w:pPr>
              <w:pStyle w:val="TableParagraph"/>
              <w:ind w:left="0"/>
              <w:rPr>
                <w:color w:val="FF0000"/>
                <w:spacing w:val="-5"/>
                <w:sz w:val="20"/>
                <w:szCs w:val="20"/>
              </w:rPr>
            </w:pPr>
            <w:r>
              <w:rPr>
                <w:color w:val="FF0000"/>
                <w:sz w:val="20"/>
                <w:szCs w:val="20"/>
              </w:rPr>
              <w:t>[იურიდიული</w:t>
            </w:r>
            <w:r w:rsidR="004C6862" w:rsidRPr="002C3C3E">
              <w:rPr>
                <w:color w:val="FF0000"/>
                <w:sz w:val="20"/>
                <w:szCs w:val="20"/>
              </w:rPr>
              <w:t xml:space="preserve"> ნომერი]</w:t>
            </w:r>
          </w:p>
        </w:tc>
      </w:tr>
      <w:tr w:rsidR="004C6862" w:rsidRPr="001F0BD0" w14:paraId="750E9075" w14:textId="77777777" w:rsidTr="00366760">
        <w:trPr>
          <w:trHeight w:val="261"/>
        </w:trPr>
        <w:tc>
          <w:tcPr>
            <w:tcW w:w="4681" w:type="dxa"/>
          </w:tcPr>
          <w:p w14:paraId="46A0DFDF" w14:textId="77777777" w:rsidR="004C6862" w:rsidRPr="007E259F" w:rsidRDefault="004C6862" w:rsidP="004C6862">
            <w:pPr>
              <w:pStyle w:val="TableParagraph"/>
              <w:spacing w:line="241" w:lineRule="exact"/>
              <w:ind w:left="105"/>
              <w:rPr>
                <w:spacing w:val="-5"/>
                <w:sz w:val="20"/>
                <w:szCs w:val="20"/>
              </w:rPr>
            </w:pPr>
            <w:r w:rsidRPr="007E259F">
              <w:rPr>
                <w:spacing w:val="-5"/>
                <w:sz w:val="20"/>
                <w:szCs w:val="20"/>
              </w:rPr>
              <w:t>პირადი ნომერი/საიდენტიფიკაციო ნომერი</w:t>
            </w:r>
          </w:p>
        </w:tc>
        <w:tc>
          <w:tcPr>
            <w:tcW w:w="5761" w:type="dxa"/>
          </w:tcPr>
          <w:p w14:paraId="24B9556A" w14:textId="19994FD7" w:rsidR="004C6862" w:rsidRPr="002C3C3E" w:rsidRDefault="002C3C3E" w:rsidP="004C6862">
            <w:pPr>
              <w:pStyle w:val="TableParagraph"/>
              <w:ind w:left="0"/>
              <w:rPr>
                <w:color w:val="FF0000"/>
                <w:spacing w:val="-5"/>
                <w:sz w:val="20"/>
                <w:szCs w:val="20"/>
              </w:rPr>
            </w:pPr>
            <w:r>
              <w:rPr>
                <w:color w:val="FF0000"/>
                <w:spacing w:val="-5"/>
                <w:sz w:val="20"/>
                <w:szCs w:val="20"/>
              </w:rPr>
              <w:t>[პირადი/საიდენტიფიკაციო ნომერი]</w:t>
            </w:r>
          </w:p>
        </w:tc>
      </w:tr>
      <w:tr w:rsidR="002C3C3E" w:rsidRPr="001F0BD0" w14:paraId="2F7EB335" w14:textId="77777777" w:rsidTr="00366760">
        <w:trPr>
          <w:trHeight w:val="263"/>
        </w:trPr>
        <w:tc>
          <w:tcPr>
            <w:tcW w:w="4681" w:type="dxa"/>
          </w:tcPr>
          <w:p w14:paraId="4AC8C73F" w14:textId="77777777" w:rsidR="002C3C3E" w:rsidRPr="007E259F" w:rsidRDefault="002C3C3E" w:rsidP="002C3C3E">
            <w:pPr>
              <w:pStyle w:val="TableParagraph"/>
              <w:spacing w:line="244" w:lineRule="exact"/>
              <w:ind w:left="105"/>
              <w:rPr>
                <w:spacing w:val="-5"/>
                <w:sz w:val="20"/>
                <w:szCs w:val="20"/>
              </w:rPr>
            </w:pPr>
            <w:r w:rsidRPr="007E259F">
              <w:rPr>
                <w:spacing w:val="-5"/>
                <w:sz w:val="20"/>
                <w:szCs w:val="20"/>
              </w:rPr>
              <w:t>ტელ.</w:t>
            </w:r>
          </w:p>
        </w:tc>
        <w:tc>
          <w:tcPr>
            <w:tcW w:w="5761" w:type="dxa"/>
          </w:tcPr>
          <w:p w14:paraId="1390A7B6" w14:textId="11B11D42" w:rsidR="002C3C3E" w:rsidRPr="002C3C3E" w:rsidRDefault="002C3C3E" w:rsidP="002C3C3E">
            <w:pPr>
              <w:pStyle w:val="TableParagraph"/>
              <w:ind w:left="0"/>
              <w:rPr>
                <w:color w:val="FF0000"/>
                <w:spacing w:val="-5"/>
                <w:sz w:val="20"/>
                <w:szCs w:val="20"/>
              </w:rPr>
            </w:pPr>
            <w:r w:rsidRPr="002C3C3E">
              <w:rPr>
                <w:color w:val="FF0000"/>
                <w:sz w:val="20"/>
                <w:szCs w:val="20"/>
              </w:rPr>
              <w:t xml:space="preserve">[ტელეფონის ნომერი] </w:t>
            </w:r>
          </w:p>
        </w:tc>
      </w:tr>
      <w:tr w:rsidR="002C3C3E" w:rsidRPr="001F0BD0" w14:paraId="00A64A1D" w14:textId="77777777" w:rsidTr="00366760">
        <w:trPr>
          <w:trHeight w:val="263"/>
        </w:trPr>
        <w:tc>
          <w:tcPr>
            <w:tcW w:w="4681" w:type="dxa"/>
          </w:tcPr>
          <w:p w14:paraId="2AADB3AC" w14:textId="77777777" w:rsidR="002C3C3E" w:rsidRPr="007E259F" w:rsidRDefault="002C3C3E" w:rsidP="002C3C3E">
            <w:pPr>
              <w:pStyle w:val="TableParagraph"/>
              <w:spacing w:line="244" w:lineRule="exact"/>
              <w:ind w:left="105"/>
              <w:rPr>
                <w:spacing w:val="-5"/>
                <w:sz w:val="20"/>
                <w:szCs w:val="20"/>
              </w:rPr>
            </w:pPr>
            <w:r w:rsidRPr="007E259F">
              <w:rPr>
                <w:spacing w:val="-5"/>
                <w:sz w:val="20"/>
                <w:szCs w:val="20"/>
              </w:rPr>
              <w:t>ელ.ფოსტა</w:t>
            </w:r>
          </w:p>
        </w:tc>
        <w:tc>
          <w:tcPr>
            <w:tcW w:w="5761" w:type="dxa"/>
          </w:tcPr>
          <w:p w14:paraId="64D2A8E5" w14:textId="2998AD92" w:rsidR="002C3C3E" w:rsidRPr="002C3C3E" w:rsidRDefault="002C3C3E" w:rsidP="002C3C3E">
            <w:pPr>
              <w:pStyle w:val="TableParagraph"/>
              <w:ind w:left="0"/>
              <w:rPr>
                <w:color w:val="FF0000"/>
                <w:spacing w:val="-5"/>
                <w:sz w:val="20"/>
                <w:szCs w:val="20"/>
              </w:rPr>
            </w:pPr>
            <w:r w:rsidRPr="002C3C3E">
              <w:rPr>
                <w:color w:val="FF0000"/>
                <w:sz w:val="20"/>
                <w:szCs w:val="20"/>
              </w:rPr>
              <w:t>[ელექტრონული ფოსტის მისამართი]</w:t>
            </w:r>
          </w:p>
        </w:tc>
      </w:tr>
      <w:tr w:rsidR="002C3C3E" w:rsidRPr="001F0BD0" w14:paraId="2E0B0D39" w14:textId="77777777" w:rsidTr="00366760">
        <w:trPr>
          <w:trHeight w:val="263"/>
        </w:trPr>
        <w:tc>
          <w:tcPr>
            <w:tcW w:w="4681" w:type="dxa"/>
          </w:tcPr>
          <w:p w14:paraId="51AD5968" w14:textId="73429286" w:rsidR="002C3C3E" w:rsidRPr="007E259F" w:rsidRDefault="002C3C3E" w:rsidP="002C3C3E">
            <w:pPr>
              <w:pStyle w:val="TableParagraph"/>
              <w:spacing w:line="244" w:lineRule="exact"/>
              <w:ind w:left="105"/>
              <w:rPr>
                <w:spacing w:val="-5"/>
                <w:sz w:val="20"/>
                <w:szCs w:val="20"/>
              </w:rPr>
            </w:pPr>
            <w:r>
              <w:rPr>
                <w:spacing w:val="-5"/>
                <w:sz w:val="20"/>
                <w:szCs w:val="20"/>
              </w:rPr>
              <w:t>წარმომადგენელი</w:t>
            </w:r>
          </w:p>
        </w:tc>
        <w:tc>
          <w:tcPr>
            <w:tcW w:w="5761" w:type="dxa"/>
          </w:tcPr>
          <w:p w14:paraId="024BB929" w14:textId="199E85CA" w:rsidR="002C3C3E" w:rsidRPr="00C47F98" w:rsidRDefault="002C3C3E" w:rsidP="002C3C3E">
            <w:pPr>
              <w:pStyle w:val="TableParagraph"/>
              <w:ind w:left="0"/>
              <w:rPr>
                <w:color w:val="FF0000"/>
                <w:sz w:val="20"/>
                <w:szCs w:val="20"/>
              </w:rPr>
            </w:pPr>
            <w:r w:rsidRPr="00C47F98">
              <w:rPr>
                <w:color w:val="FF0000"/>
                <w:sz w:val="20"/>
                <w:szCs w:val="20"/>
              </w:rPr>
              <w:t xml:space="preserve">[წარმომადგენლის სახელი და გვარი] </w:t>
            </w:r>
            <w:r w:rsidRPr="00C47F98">
              <w:rPr>
                <w:color w:val="548DD4" w:themeColor="text2" w:themeTint="99"/>
                <w:sz w:val="20"/>
                <w:szCs w:val="20"/>
              </w:rPr>
              <w:t>ან</w:t>
            </w:r>
            <w:r w:rsidRPr="00C47F98">
              <w:rPr>
                <w:color w:val="FF0000"/>
                <w:sz w:val="20"/>
                <w:szCs w:val="20"/>
              </w:rPr>
              <w:t xml:space="preserve"> [არ არის განსაზღვრული] </w:t>
            </w:r>
          </w:p>
        </w:tc>
      </w:tr>
    </w:tbl>
    <w:p w14:paraId="0675E3C0" w14:textId="77777777" w:rsidR="007977CE" w:rsidRPr="0048451E" w:rsidRDefault="007977CE">
      <w:pPr>
        <w:pStyle w:val="BodyText"/>
        <w:spacing w:before="8"/>
      </w:pPr>
    </w:p>
    <w:p w14:paraId="73AEEC7A" w14:textId="2E588939" w:rsidR="007977CE" w:rsidRPr="00366760" w:rsidRDefault="00000000" w:rsidP="007E259F">
      <w:pPr>
        <w:pStyle w:val="BodyText"/>
        <w:numPr>
          <w:ilvl w:val="0"/>
          <w:numId w:val="20"/>
        </w:numPr>
        <w:spacing w:before="45"/>
        <w:ind w:right="840"/>
        <w:rPr>
          <w:b/>
          <w:bCs/>
        </w:rPr>
      </w:pPr>
      <w:r w:rsidRPr="00366760">
        <w:rPr>
          <w:b/>
          <w:bCs/>
          <w:spacing w:val="-4"/>
        </w:rPr>
        <w:t>ტერმინთა</w:t>
      </w:r>
      <w:r w:rsidRPr="00366760">
        <w:rPr>
          <w:b/>
          <w:bCs/>
          <w:spacing w:val="-9"/>
        </w:rPr>
        <w:t xml:space="preserve"> </w:t>
      </w:r>
      <w:r w:rsidRPr="00366760">
        <w:rPr>
          <w:b/>
          <w:bCs/>
          <w:spacing w:val="-3"/>
        </w:rPr>
        <w:t>განმარტება</w:t>
      </w:r>
    </w:p>
    <w:p w14:paraId="18B304B5" w14:textId="77777777" w:rsidR="007977CE" w:rsidRPr="0048451E" w:rsidRDefault="007977CE" w:rsidP="007E259F">
      <w:pPr>
        <w:pStyle w:val="BodyText"/>
        <w:spacing w:before="12"/>
        <w:ind w:right="840"/>
      </w:pPr>
    </w:p>
    <w:p w14:paraId="26C85C10" w14:textId="15952700" w:rsidR="007977CE" w:rsidRPr="0048451E" w:rsidRDefault="00000000" w:rsidP="007E259F">
      <w:pPr>
        <w:pStyle w:val="BodyText"/>
        <w:numPr>
          <w:ilvl w:val="1"/>
          <w:numId w:val="20"/>
        </w:numPr>
        <w:spacing w:before="2"/>
        <w:ind w:right="840"/>
        <w:jc w:val="both"/>
      </w:pPr>
      <w:r w:rsidRPr="007E259F">
        <w:t>საპროცენტო განაკვეთი - სადეპოზიტო ხელშეკრულებით გათვალისწინებული ფიქსირებული წლიური საპროცენტო</w:t>
      </w:r>
      <w:r w:rsidRPr="0048451E">
        <w:t xml:space="preserve"> განაკვეთი</w:t>
      </w:r>
      <w:r w:rsidRPr="007E259F">
        <w:t xml:space="preserve"> </w:t>
      </w:r>
      <w:r w:rsidRPr="0048451E">
        <w:t>ხელშეკრულებით</w:t>
      </w:r>
      <w:r w:rsidRPr="007E259F">
        <w:t xml:space="preserve"> </w:t>
      </w:r>
      <w:r w:rsidRPr="0048451E">
        <w:t>განსაზღვრული</w:t>
      </w:r>
      <w:r w:rsidRPr="007E259F">
        <w:t xml:space="preserve"> </w:t>
      </w:r>
      <w:r w:rsidRPr="0048451E">
        <w:t>პერიოდის</w:t>
      </w:r>
      <w:r w:rsidRPr="007E259F">
        <w:t xml:space="preserve"> </w:t>
      </w:r>
      <w:r w:rsidRPr="0048451E">
        <w:t>მანძილზე.</w:t>
      </w:r>
    </w:p>
    <w:p w14:paraId="6F809026" w14:textId="7DB87782" w:rsidR="007977CE" w:rsidRPr="0048451E" w:rsidRDefault="00000000" w:rsidP="007E259F">
      <w:pPr>
        <w:pStyle w:val="BodyText"/>
        <w:numPr>
          <w:ilvl w:val="1"/>
          <w:numId w:val="20"/>
        </w:numPr>
        <w:spacing w:before="2"/>
        <w:ind w:right="840"/>
        <w:jc w:val="both"/>
      </w:pPr>
      <w:r w:rsidRPr="007E259F">
        <w:t>ანაბარი (დეპოზიტი) - ბანკში მეანაბრეს მიერ შეტანილი ფულადი სახსრები, რომელსაც ერიცხება სარგებელი.</w:t>
      </w:r>
    </w:p>
    <w:p w14:paraId="322706CE" w14:textId="28CDC471" w:rsidR="007977CE" w:rsidRPr="0048451E" w:rsidRDefault="00000000" w:rsidP="007E259F">
      <w:pPr>
        <w:pStyle w:val="BodyText"/>
        <w:numPr>
          <w:ilvl w:val="1"/>
          <w:numId w:val="20"/>
        </w:numPr>
        <w:spacing w:before="2"/>
        <w:ind w:right="840"/>
        <w:jc w:val="both"/>
      </w:pPr>
      <w:r w:rsidRPr="0048451E">
        <w:t>ანაბრის (დეპოზიტის) ეფექტური საპროცენტო განაკვეთი - ანაბრის ისეთი საპროცენტო განაკვეთი, რომლის გაანგარიშებაში გაითვალისწინება ყველა აუცილებელი ფინანსური ხარჯი და მიღებული/მისაღები სარგებელი, მომხმარებლის მიერ ამ ხარჯების გაწევისა და სარგებლის მიღების პერიოდის გათვალისწინებით.</w:t>
      </w:r>
    </w:p>
    <w:p w14:paraId="1E3CD033" w14:textId="78F5F398" w:rsidR="007977CE" w:rsidRPr="0048451E" w:rsidRDefault="00000000" w:rsidP="007E259F">
      <w:pPr>
        <w:pStyle w:val="BodyText"/>
        <w:numPr>
          <w:ilvl w:val="1"/>
          <w:numId w:val="20"/>
        </w:numPr>
        <w:spacing w:before="2"/>
        <w:ind w:right="840"/>
        <w:jc w:val="both"/>
      </w:pPr>
      <w:r w:rsidRPr="0048451E">
        <w:t>ფინანსური ხარჯი – ხარჯი, რომელიც პირდაპირ ან არაპირდაპირ მოთხოვნილია ბანკის მიერ და წარმოადგენს მეანაბრის მიერ სადეპოზიტო პროდუქტის მიღების, შენარჩუნებისა და დახურვისათვის გასაწევ აუცილებელ ხარჯს.</w:t>
      </w:r>
    </w:p>
    <w:p w14:paraId="1E0BF352" w14:textId="0E8F188A" w:rsidR="007977CE" w:rsidRPr="0048451E" w:rsidRDefault="00000000" w:rsidP="007E259F">
      <w:pPr>
        <w:pStyle w:val="BodyText"/>
        <w:numPr>
          <w:ilvl w:val="1"/>
          <w:numId w:val="20"/>
        </w:numPr>
        <w:spacing w:before="2"/>
        <w:ind w:right="840"/>
        <w:jc w:val="both"/>
      </w:pPr>
      <w:r w:rsidRPr="0048451E">
        <w:t>ხელშეკრულების თავსართი – ხელშეკრულების ნაწილი, რომელიც წინ უსწრებს ხელშეკრულების ყველა სხვა ნაწილს/დებულებას და წარმოადგენს ხელშეკრულების განუყოფელ ნაწილს.</w:t>
      </w:r>
    </w:p>
    <w:p w14:paraId="4B824C82" w14:textId="77777777" w:rsidR="007977CE" w:rsidRPr="0048451E" w:rsidRDefault="007977CE">
      <w:pPr>
        <w:pStyle w:val="BodyText"/>
        <w:spacing w:before="13"/>
      </w:pPr>
    </w:p>
    <w:p w14:paraId="60BDE826" w14:textId="678832A6" w:rsidR="007977CE" w:rsidRPr="007E259F" w:rsidRDefault="00000000" w:rsidP="007E259F">
      <w:pPr>
        <w:pStyle w:val="BodyText"/>
        <w:numPr>
          <w:ilvl w:val="0"/>
          <w:numId w:val="20"/>
        </w:numPr>
        <w:spacing w:before="45"/>
        <w:ind w:right="840"/>
        <w:rPr>
          <w:b/>
          <w:bCs/>
          <w:spacing w:val="-4"/>
        </w:rPr>
      </w:pPr>
      <w:r w:rsidRPr="00366760">
        <w:rPr>
          <w:b/>
          <w:bCs/>
          <w:spacing w:val="-4"/>
        </w:rPr>
        <w:t>ხელშეკრულების</w:t>
      </w:r>
      <w:r w:rsidRPr="007E259F">
        <w:rPr>
          <w:b/>
          <w:bCs/>
          <w:spacing w:val="-4"/>
        </w:rPr>
        <w:t xml:space="preserve"> საგანი</w:t>
      </w:r>
    </w:p>
    <w:p w14:paraId="707FDA3C" w14:textId="77777777" w:rsidR="007977CE" w:rsidRPr="0048451E" w:rsidRDefault="007977CE" w:rsidP="007E259F">
      <w:pPr>
        <w:pStyle w:val="BodyText"/>
        <w:spacing w:before="12"/>
        <w:ind w:right="840"/>
      </w:pPr>
    </w:p>
    <w:p w14:paraId="73E4273B" w14:textId="6F0C02DD" w:rsidR="007977CE" w:rsidRPr="0048451E" w:rsidRDefault="00000000" w:rsidP="007E259F">
      <w:pPr>
        <w:pStyle w:val="BodyText"/>
        <w:numPr>
          <w:ilvl w:val="1"/>
          <w:numId w:val="20"/>
        </w:numPr>
        <w:spacing w:before="2"/>
        <w:ind w:right="840"/>
        <w:jc w:val="both"/>
      </w:pPr>
      <w:r w:rsidRPr="0048451E">
        <w:t>ბანკი ვალდებულია მეანაბრეს გაუხსნას ანაბრის ანგარიში და ანაბარს დაარიცხოს საპროცენტო სარგებელი წინამდებარე ხელშეკრულებით გათვალისწინებული პირობების შესაბამისად.</w:t>
      </w:r>
    </w:p>
    <w:p w14:paraId="12C1F0F5" w14:textId="3AD6BC17" w:rsidR="007977CE" w:rsidRPr="0048451E" w:rsidRDefault="00000000" w:rsidP="007E259F">
      <w:pPr>
        <w:pStyle w:val="BodyText"/>
        <w:numPr>
          <w:ilvl w:val="1"/>
          <w:numId w:val="20"/>
        </w:numPr>
        <w:spacing w:before="2"/>
        <w:ind w:right="840"/>
        <w:jc w:val="both"/>
      </w:pPr>
      <w:r w:rsidRPr="0048451E">
        <w:t>ანაბარზე ფულადი თანხის შეტანით ბანკი მოიპოვებს მასზე საკუთრების უფლებას და იღებს ვალდებულებას ვადის დადგომისას ან/და თუ ვადა არ არის განსაზღვრული უკან გამოთხოვის შემთხვევაში იმავე ვალუტაში დააბრუნოს მიღებული თანხა.</w:t>
      </w:r>
    </w:p>
    <w:p w14:paraId="3545977C" w14:textId="77777777" w:rsidR="007977CE" w:rsidRPr="00366760" w:rsidRDefault="007977CE">
      <w:pPr>
        <w:pStyle w:val="BodyText"/>
        <w:rPr>
          <w:b/>
          <w:bCs/>
        </w:rPr>
      </w:pPr>
    </w:p>
    <w:p w14:paraId="49D13787" w14:textId="5A5D0B75" w:rsidR="007977CE" w:rsidRPr="007E259F" w:rsidRDefault="00000000" w:rsidP="007E259F">
      <w:pPr>
        <w:pStyle w:val="BodyText"/>
        <w:numPr>
          <w:ilvl w:val="0"/>
          <w:numId w:val="20"/>
        </w:numPr>
        <w:spacing w:before="45"/>
        <w:rPr>
          <w:b/>
          <w:bCs/>
          <w:spacing w:val="-4"/>
        </w:rPr>
      </w:pPr>
      <w:r w:rsidRPr="00366760">
        <w:rPr>
          <w:b/>
          <w:bCs/>
          <w:spacing w:val="-4"/>
        </w:rPr>
        <w:t>ხელშეკრულების</w:t>
      </w:r>
      <w:r w:rsidRPr="007E259F">
        <w:rPr>
          <w:b/>
          <w:bCs/>
          <w:spacing w:val="-4"/>
        </w:rPr>
        <w:t xml:space="preserve"> </w:t>
      </w:r>
      <w:r w:rsidRPr="00366760">
        <w:rPr>
          <w:b/>
          <w:bCs/>
          <w:spacing w:val="-4"/>
        </w:rPr>
        <w:t>მნიშვნელოვანი</w:t>
      </w:r>
      <w:r w:rsidRPr="007E259F">
        <w:rPr>
          <w:b/>
          <w:bCs/>
          <w:spacing w:val="-4"/>
        </w:rPr>
        <w:t xml:space="preserve"> </w:t>
      </w:r>
      <w:r w:rsidRPr="00366760">
        <w:rPr>
          <w:b/>
          <w:bCs/>
          <w:spacing w:val="-4"/>
        </w:rPr>
        <w:t>პირობები</w:t>
      </w:r>
    </w:p>
    <w:p w14:paraId="7A4C1AD1" w14:textId="77777777" w:rsidR="007977CE" w:rsidRPr="0048451E" w:rsidRDefault="007977CE">
      <w:pPr>
        <w:pStyle w:val="BodyText"/>
        <w:spacing w:before="11" w:after="1"/>
      </w:pPr>
    </w:p>
    <w:tbl>
      <w:tblPr>
        <w:tblW w:w="10670" w:type="dxa"/>
        <w:tblInd w:w="485"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Layout w:type="fixed"/>
        <w:tblCellMar>
          <w:left w:w="0" w:type="dxa"/>
          <w:right w:w="0" w:type="dxa"/>
        </w:tblCellMar>
        <w:tblLook w:val="01E0" w:firstRow="1" w:lastRow="1" w:firstColumn="1" w:lastColumn="1" w:noHBand="0" w:noVBand="0"/>
      </w:tblPr>
      <w:tblGrid>
        <w:gridCol w:w="500"/>
        <w:gridCol w:w="5266"/>
        <w:gridCol w:w="4904"/>
      </w:tblGrid>
      <w:tr w:rsidR="007977CE" w:rsidRPr="0048451E" w14:paraId="695EC992" w14:textId="77777777" w:rsidTr="007E259F">
        <w:trPr>
          <w:trHeight w:val="1317"/>
        </w:trPr>
        <w:tc>
          <w:tcPr>
            <w:tcW w:w="500" w:type="dxa"/>
          </w:tcPr>
          <w:p w14:paraId="54ADCFE4" w14:textId="3E8D6132" w:rsidR="007977CE" w:rsidRPr="0048451E" w:rsidRDefault="007977CE" w:rsidP="007E259F">
            <w:pPr>
              <w:pStyle w:val="BodyText"/>
              <w:numPr>
                <w:ilvl w:val="1"/>
                <w:numId w:val="20"/>
              </w:numPr>
              <w:spacing w:before="2"/>
              <w:ind w:left="45" w:right="421" w:firstLine="0"/>
              <w:jc w:val="both"/>
            </w:pPr>
          </w:p>
        </w:tc>
        <w:tc>
          <w:tcPr>
            <w:tcW w:w="10170" w:type="dxa"/>
            <w:gridSpan w:val="2"/>
          </w:tcPr>
          <w:p w14:paraId="77CC0813" w14:textId="3519C291" w:rsidR="007977CE" w:rsidRPr="0048451E" w:rsidRDefault="00000000" w:rsidP="002032ED">
            <w:pPr>
              <w:pStyle w:val="TableParagraph"/>
              <w:jc w:val="both"/>
              <w:rPr>
                <w:sz w:val="20"/>
                <w:szCs w:val="20"/>
              </w:rPr>
            </w:pPr>
            <w:r w:rsidRPr="0048451E">
              <w:rPr>
                <w:sz w:val="20"/>
                <w:szCs w:val="20"/>
              </w:rPr>
              <w:t>ანაბარს გააჩნია წინამდებარე ხელშეკრულებით განსაზღვრული კონკრეტული ვადა. ამ ვადის განმავლობაში მხარეები პასუხისმგებელნი არიან შეასრულონ ხელშეკრულებით ნაკისრი ვალდებულებები.</w:t>
            </w:r>
            <w:r w:rsidR="0048451E">
              <w:rPr>
                <w:sz w:val="20"/>
                <w:szCs w:val="20"/>
              </w:rPr>
              <w:t xml:space="preserve"> </w:t>
            </w:r>
            <w:r w:rsidRPr="0048451E">
              <w:rPr>
                <w:sz w:val="20"/>
                <w:szCs w:val="20"/>
              </w:rPr>
              <w:t>ამასთან, ბანკი ვალდებულია მეანაბრის მიერ წინამდებარე ხელშეკრულების ვადაზე ადრე მოშლის შესახებ წერილობითი განაცხადის წარდგენის მომენტიდან 3 სამუშაო დღის განმავლობაში მოშალოს ხელშეკრულება, რის</w:t>
            </w:r>
            <w:r w:rsidR="0048451E">
              <w:rPr>
                <w:sz w:val="20"/>
                <w:szCs w:val="20"/>
              </w:rPr>
              <w:t xml:space="preserve"> </w:t>
            </w:r>
            <w:r w:rsidRPr="0048451E">
              <w:rPr>
                <w:sz w:val="20"/>
                <w:szCs w:val="20"/>
              </w:rPr>
              <w:t>შედეგადაც ანაბარს დაერიცხება 3.10 პუნქტში მითითებული საპროცენტო სარგებელი.</w:t>
            </w:r>
          </w:p>
        </w:tc>
      </w:tr>
      <w:tr w:rsidR="007977CE" w:rsidRPr="0048451E" w14:paraId="4DD48030" w14:textId="77777777" w:rsidTr="007E259F">
        <w:trPr>
          <w:trHeight w:val="263"/>
        </w:trPr>
        <w:tc>
          <w:tcPr>
            <w:tcW w:w="500" w:type="dxa"/>
          </w:tcPr>
          <w:p w14:paraId="7467CBDD" w14:textId="50D67EE6" w:rsidR="007977CE" w:rsidRPr="0048451E" w:rsidRDefault="007977CE" w:rsidP="007E259F">
            <w:pPr>
              <w:pStyle w:val="BodyText"/>
              <w:numPr>
                <w:ilvl w:val="1"/>
                <w:numId w:val="20"/>
              </w:numPr>
              <w:spacing w:before="2"/>
              <w:ind w:left="45" w:right="421" w:firstLine="0"/>
              <w:jc w:val="both"/>
            </w:pPr>
          </w:p>
        </w:tc>
        <w:tc>
          <w:tcPr>
            <w:tcW w:w="10170" w:type="dxa"/>
            <w:gridSpan w:val="2"/>
          </w:tcPr>
          <w:p w14:paraId="4D04D7B8" w14:textId="6DE2B217" w:rsidR="007977CE" w:rsidRPr="0048451E" w:rsidRDefault="00000000" w:rsidP="007E259F">
            <w:pPr>
              <w:pStyle w:val="TableParagraph"/>
              <w:spacing w:line="244" w:lineRule="exact"/>
              <w:jc w:val="both"/>
              <w:rPr>
                <w:sz w:val="20"/>
                <w:szCs w:val="20"/>
              </w:rPr>
            </w:pPr>
            <w:r w:rsidRPr="0048451E">
              <w:rPr>
                <w:spacing w:val="-2"/>
                <w:sz w:val="20"/>
                <w:szCs w:val="20"/>
              </w:rPr>
              <w:t>ხელშეკრულების</w:t>
            </w:r>
            <w:r w:rsidRPr="0048451E">
              <w:rPr>
                <w:spacing w:val="-4"/>
                <w:sz w:val="20"/>
                <w:szCs w:val="20"/>
              </w:rPr>
              <w:t xml:space="preserve"> </w:t>
            </w:r>
            <w:r w:rsidRPr="0048451E">
              <w:rPr>
                <w:spacing w:val="-1"/>
                <w:sz w:val="20"/>
                <w:szCs w:val="20"/>
              </w:rPr>
              <w:t>გაფორმების</w:t>
            </w:r>
            <w:r w:rsidRPr="0048451E">
              <w:rPr>
                <w:spacing w:val="-5"/>
                <w:sz w:val="20"/>
                <w:szCs w:val="20"/>
              </w:rPr>
              <w:t xml:space="preserve"> </w:t>
            </w:r>
            <w:r w:rsidRPr="0048451E">
              <w:rPr>
                <w:spacing w:val="-1"/>
                <w:sz w:val="20"/>
                <w:szCs w:val="20"/>
              </w:rPr>
              <w:t>დღეს</w:t>
            </w:r>
            <w:r w:rsidRPr="0048451E">
              <w:rPr>
                <w:spacing w:val="-4"/>
                <w:sz w:val="20"/>
                <w:szCs w:val="20"/>
              </w:rPr>
              <w:t xml:space="preserve"> </w:t>
            </w:r>
            <w:r w:rsidRPr="0048451E">
              <w:rPr>
                <w:spacing w:val="-1"/>
                <w:sz w:val="20"/>
                <w:szCs w:val="20"/>
              </w:rPr>
              <w:t>ბანკი</w:t>
            </w:r>
            <w:r w:rsidRPr="0048451E">
              <w:rPr>
                <w:spacing w:val="-4"/>
                <w:sz w:val="20"/>
                <w:szCs w:val="20"/>
              </w:rPr>
              <w:t xml:space="preserve"> </w:t>
            </w:r>
            <w:r w:rsidRPr="0048451E">
              <w:rPr>
                <w:spacing w:val="-1"/>
                <w:sz w:val="20"/>
                <w:szCs w:val="20"/>
              </w:rPr>
              <w:t>მეანაბრეს</w:t>
            </w:r>
            <w:r w:rsidRPr="0048451E">
              <w:rPr>
                <w:spacing w:val="-3"/>
                <w:sz w:val="20"/>
                <w:szCs w:val="20"/>
              </w:rPr>
              <w:t xml:space="preserve"> </w:t>
            </w:r>
            <w:r w:rsidRPr="0048451E">
              <w:rPr>
                <w:spacing w:val="-1"/>
                <w:sz w:val="20"/>
                <w:szCs w:val="20"/>
              </w:rPr>
              <w:t>განსაზღვრული</w:t>
            </w:r>
            <w:r w:rsidRPr="0048451E">
              <w:rPr>
                <w:spacing w:val="-6"/>
                <w:sz w:val="20"/>
                <w:szCs w:val="20"/>
              </w:rPr>
              <w:t xml:space="preserve"> </w:t>
            </w:r>
            <w:r w:rsidRPr="0048451E">
              <w:rPr>
                <w:spacing w:val="-1"/>
                <w:sz w:val="20"/>
                <w:szCs w:val="20"/>
              </w:rPr>
              <w:t>ვადით</w:t>
            </w:r>
            <w:r w:rsidRPr="0048451E">
              <w:rPr>
                <w:spacing w:val="-4"/>
                <w:sz w:val="20"/>
                <w:szCs w:val="20"/>
              </w:rPr>
              <w:t xml:space="preserve"> </w:t>
            </w:r>
            <w:r w:rsidRPr="0048451E">
              <w:rPr>
                <w:spacing w:val="-1"/>
                <w:sz w:val="20"/>
                <w:szCs w:val="20"/>
              </w:rPr>
              <w:t>უხსნის</w:t>
            </w:r>
            <w:r w:rsidRPr="0048451E">
              <w:rPr>
                <w:spacing w:val="-3"/>
                <w:sz w:val="20"/>
                <w:szCs w:val="20"/>
              </w:rPr>
              <w:t xml:space="preserve"> </w:t>
            </w:r>
            <w:r w:rsidRPr="0048451E">
              <w:rPr>
                <w:spacing w:val="-1"/>
                <w:sz w:val="20"/>
                <w:szCs w:val="20"/>
              </w:rPr>
              <w:t>ანაბრის</w:t>
            </w:r>
            <w:r w:rsidRPr="0048451E">
              <w:rPr>
                <w:spacing w:val="-4"/>
                <w:sz w:val="20"/>
                <w:szCs w:val="20"/>
              </w:rPr>
              <w:t xml:space="preserve"> </w:t>
            </w:r>
            <w:r w:rsidRPr="0048451E">
              <w:rPr>
                <w:spacing w:val="-1"/>
                <w:sz w:val="20"/>
                <w:szCs w:val="20"/>
              </w:rPr>
              <w:t>აღსარიცხავად</w:t>
            </w:r>
            <w:r w:rsidRPr="0048451E">
              <w:rPr>
                <w:spacing w:val="-5"/>
                <w:sz w:val="20"/>
                <w:szCs w:val="20"/>
              </w:rPr>
              <w:t xml:space="preserve"> </w:t>
            </w:r>
            <w:r w:rsidRPr="0048451E">
              <w:rPr>
                <w:spacing w:val="-1"/>
                <w:sz w:val="20"/>
                <w:szCs w:val="20"/>
              </w:rPr>
              <w:t>ვადიანი</w:t>
            </w:r>
            <w:r w:rsidR="00366760">
              <w:rPr>
                <w:spacing w:val="-1"/>
                <w:sz w:val="20"/>
                <w:szCs w:val="20"/>
              </w:rPr>
              <w:t xml:space="preserve"> </w:t>
            </w:r>
            <w:r w:rsidR="00366760" w:rsidRPr="00366760">
              <w:rPr>
                <w:spacing w:val="-1"/>
                <w:sz w:val="20"/>
                <w:szCs w:val="20"/>
              </w:rPr>
              <w:t xml:space="preserve">ანაბრის ანგარიშს (შემდგომში “ანგარიში”), რომელზედაც მეანაბრე ხელშეკრულების გაფორმების დღეს </w:t>
            </w:r>
            <w:r w:rsidR="00366760" w:rsidRPr="00366760">
              <w:rPr>
                <w:spacing w:val="-1"/>
                <w:sz w:val="20"/>
                <w:szCs w:val="20"/>
              </w:rPr>
              <w:lastRenderedPageBreak/>
              <w:t xml:space="preserve">განათავსებს ფულად თანხას (შემდგომში „ანაბარი“). ანაბარზე წლიური პროცენტი იანგარიშება თანხის ანგარიშზე მოხვედრის მომდევნო დღიდან ხელშეკრულებაში მითითებული ვადის ამოწურვამდე, წელიწადში 365 დღეზე ყოველდღიური გაანგარიშებით (ნაკიან წელიწადში 366 დღეზე გაანგარიშებით). დარიცხული საპროცენტო სარგებლის ასახვა ხდება ხელშეკრულების 3.7. პუნქტში აღნიშნული პერიოდულობით მეანაბრის მიერ მითითებულ მიმდინარე ანგარიშზე </w:t>
            </w:r>
            <w:r w:rsidR="00366760" w:rsidRPr="007E259F">
              <w:rPr>
                <w:color w:val="FF0000"/>
                <w:spacing w:val="-1"/>
                <w:sz w:val="20"/>
                <w:szCs w:val="20"/>
              </w:rPr>
              <w:t>[ანგარიშის ნომერი]</w:t>
            </w:r>
          </w:p>
        </w:tc>
      </w:tr>
      <w:tr w:rsidR="00581EED" w:rsidRPr="0048451E" w14:paraId="547E52B6" w14:textId="77777777" w:rsidTr="007E259F">
        <w:trPr>
          <w:trHeight w:val="263"/>
        </w:trPr>
        <w:tc>
          <w:tcPr>
            <w:tcW w:w="500" w:type="dxa"/>
          </w:tcPr>
          <w:p w14:paraId="2A21FC67" w14:textId="398C0590" w:rsidR="00581EED" w:rsidRPr="0048451E" w:rsidRDefault="00581EED" w:rsidP="007E259F">
            <w:pPr>
              <w:pStyle w:val="BodyText"/>
              <w:numPr>
                <w:ilvl w:val="1"/>
                <w:numId w:val="20"/>
              </w:numPr>
              <w:spacing w:before="2"/>
              <w:ind w:left="45" w:right="421" w:firstLine="0"/>
              <w:jc w:val="both"/>
            </w:pPr>
          </w:p>
        </w:tc>
        <w:tc>
          <w:tcPr>
            <w:tcW w:w="5266" w:type="dxa"/>
          </w:tcPr>
          <w:p w14:paraId="14A3B492" w14:textId="405DD12E" w:rsidR="00581EED" w:rsidRPr="0048451E" w:rsidRDefault="00581EED" w:rsidP="007E259F">
            <w:pPr>
              <w:pStyle w:val="TableParagraph"/>
              <w:spacing w:line="244" w:lineRule="exact"/>
              <w:jc w:val="both"/>
              <w:rPr>
                <w:spacing w:val="-2"/>
                <w:sz w:val="20"/>
                <w:szCs w:val="20"/>
              </w:rPr>
            </w:pPr>
            <w:r w:rsidRPr="0048451E">
              <w:rPr>
                <w:sz w:val="20"/>
                <w:szCs w:val="20"/>
              </w:rPr>
              <w:t>ანაბრის ანგარიში (შემდგომში “ანგარიში”)</w:t>
            </w:r>
          </w:p>
        </w:tc>
        <w:tc>
          <w:tcPr>
            <w:tcW w:w="4904" w:type="dxa"/>
          </w:tcPr>
          <w:p w14:paraId="74DCC4FF" w14:textId="07CEA796" w:rsidR="00581EED" w:rsidRPr="0048451E" w:rsidRDefault="00581EED" w:rsidP="007E259F">
            <w:pPr>
              <w:pStyle w:val="TableParagraph"/>
              <w:spacing w:line="244" w:lineRule="exact"/>
              <w:jc w:val="both"/>
              <w:rPr>
                <w:spacing w:val="-2"/>
                <w:sz w:val="20"/>
                <w:szCs w:val="20"/>
              </w:rPr>
            </w:pPr>
            <w:r w:rsidRPr="00366760">
              <w:rPr>
                <w:color w:val="FF0000"/>
                <w:sz w:val="20"/>
                <w:szCs w:val="20"/>
              </w:rPr>
              <w:t>[</w:t>
            </w:r>
            <w:r w:rsidR="002032ED">
              <w:rPr>
                <w:color w:val="FF0000"/>
                <w:sz w:val="20"/>
                <w:szCs w:val="20"/>
              </w:rPr>
              <w:t>სადეპოზიტო ანგარიშის ნომერი</w:t>
            </w:r>
            <w:r w:rsidRPr="00366760">
              <w:rPr>
                <w:color w:val="FF0000"/>
                <w:sz w:val="20"/>
                <w:szCs w:val="20"/>
              </w:rPr>
              <w:t>]</w:t>
            </w:r>
          </w:p>
        </w:tc>
      </w:tr>
      <w:tr w:rsidR="00581EED" w:rsidRPr="0048451E" w14:paraId="57ED8C4A" w14:textId="77777777" w:rsidTr="007E259F">
        <w:trPr>
          <w:trHeight w:val="263"/>
        </w:trPr>
        <w:tc>
          <w:tcPr>
            <w:tcW w:w="500" w:type="dxa"/>
          </w:tcPr>
          <w:p w14:paraId="45D0AA71" w14:textId="713C3A51" w:rsidR="00581EED" w:rsidRPr="0048451E" w:rsidRDefault="00581EED" w:rsidP="007E259F">
            <w:pPr>
              <w:pStyle w:val="BodyText"/>
              <w:numPr>
                <w:ilvl w:val="1"/>
                <w:numId w:val="20"/>
              </w:numPr>
              <w:spacing w:before="2"/>
              <w:ind w:left="45" w:right="421" w:firstLine="0"/>
              <w:jc w:val="both"/>
            </w:pPr>
          </w:p>
        </w:tc>
        <w:tc>
          <w:tcPr>
            <w:tcW w:w="5266" w:type="dxa"/>
          </w:tcPr>
          <w:p w14:paraId="71278C16" w14:textId="646F2BA4" w:rsidR="00581EED" w:rsidRPr="0048451E" w:rsidRDefault="00581EED" w:rsidP="007E259F">
            <w:pPr>
              <w:pStyle w:val="TableParagraph"/>
              <w:spacing w:line="244" w:lineRule="exact"/>
              <w:jc w:val="both"/>
              <w:rPr>
                <w:spacing w:val="-2"/>
                <w:sz w:val="20"/>
                <w:szCs w:val="20"/>
              </w:rPr>
            </w:pPr>
            <w:r w:rsidRPr="0048451E">
              <w:rPr>
                <w:sz w:val="20"/>
                <w:szCs w:val="20"/>
              </w:rPr>
              <w:t>ანაბრის ვალუტა</w:t>
            </w:r>
          </w:p>
        </w:tc>
        <w:tc>
          <w:tcPr>
            <w:tcW w:w="4904" w:type="dxa"/>
          </w:tcPr>
          <w:p w14:paraId="15361C6F" w14:textId="18002E97" w:rsidR="00581EED" w:rsidRPr="0048451E" w:rsidRDefault="004C6862" w:rsidP="007E259F">
            <w:pPr>
              <w:pStyle w:val="TableParagraph"/>
              <w:spacing w:line="244" w:lineRule="exact"/>
              <w:jc w:val="both"/>
              <w:rPr>
                <w:spacing w:val="-2"/>
                <w:sz w:val="20"/>
                <w:szCs w:val="20"/>
              </w:rPr>
            </w:pPr>
            <w:r>
              <w:rPr>
                <w:color w:val="FF0000"/>
                <w:sz w:val="20"/>
                <w:szCs w:val="20"/>
              </w:rPr>
              <w:t>[დოლარი]</w:t>
            </w:r>
          </w:p>
        </w:tc>
      </w:tr>
      <w:tr w:rsidR="00581EED" w:rsidRPr="0048451E" w14:paraId="07F47ABE" w14:textId="77777777" w:rsidTr="007E259F">
        <w:trPr>
          <w:trHeight w:val="263"/>
        </w:trPr>
        <w:tc>
          <w:tcPr>
            <w:tcW w:w="500" w:type="dxa"/>
          </w:tcPr>
          <w:p w14:paraId="54F1EE4D" w14:textId="5F75E9A2" w:rsidR="00581EED" w:rsidRPr="0048451E" w:rsidRDefault="00581EED" w:rsidP="007E259F">
            <w:pPr>
              <w:pStyle w:val="BodyText"/>
              <w:numPr>
                <w:ilvl w:val="1"/>
                <w:numId w:val="20"/>
              </w:numPr>
              <w:spacing w:before="2"/>
              <w:ind w:left="45" w:right="421" w:firstLine="0"/>
              <w:jc w:val="both"/>
            </w:pPr>
          </w:p>
        </w:tc>
        <w:tc>
          <w:tcPr>
            <w:tcW w:w="5266" w:type="dxa"/>
          </w:tcPr>
          <w:p w14:paraId="604FE7D2" w14:textId="756F6BBA" w:rsidR="00581EED" w:rsidRPr="0048451E" w:rsidRDefault="00581EED" w:rsidP="007E259F">
            <w:pPr>
              <w:pStyle w:val="TableParagraph"/>
              <w:spacing w:line="244" w:lineRule="exact"/>
              <w:jc w:val="both"/>
              <w:rPr>
                <w:spacing w:val="-2"/>
                <w:sz w:val="20"/>
                <w:szCs w:val="20"/>
              </w:rPr>
            </w:pPr>
            <w:r w:rsidRPr="0048451E">
              <w:rPr>
                <w:spacing w:val="-4"/>
                <w:sz w:val="20"/>
                <w:szCs w:val="20"/>
              </w:rPr>
              <w:t>ანაბრის</w:t>
            </w:r>
            <w:r w:rsidRPr="0048451E">
              <w:rPr>
                <w:spacing w:val="-8"/>
                <w:sz w:val="20"/>
                <w:szCs w:val="20"/>
              </w:rPr>
              <w:t xml:space="preserve"> </w:t>
            </w:r>
            <w:r w:rsidRPr="0048451E">
              <w:rPr>
                <w:spacing w:val="-4"/>
                <w:sz w:val="20"/>
                <w:szCs w:val="20"/>
              </w:rPr>
              <w:t>თანხა</w:t>
            </w:r>
          </w:p>
        </w:tc>
        <w:tc>
          <w:tcPr>
            <w:tcW w:w="4904" w:type="dxa"/>
          </w:tcPr>
          <w:p w14:paraId="747D5A0C" w14:textId="5968C296" w:rsidR="00581EED" w:rsidRPr="0048451E" w:rsidRDefault="00581EED" w:rsidP="007E259F">
            <w:pPr>
              <w:pStyle w:val="TableParagraph"/>
              <w:spacing w:line="244" w:lineRule="exact"/>
              <w:jc w:val="both"/>
              <w:rPr>
                <w:spacing w:val="-2"/>
                <w:sz w:val="20"/>
                <w:szCs w:val="20"/>
              </w:rPr>
            </w:pPr>
            <w:r w:rsidRPr="00366760">
              <w:rPr>
                <w:color w:val="FF0000"/>
                <w:sz w:val="20"/>
                <w:szCs w:val="20"/>
              </w:rPr>
              <w:t>[</w:t>
            </w:r>
            <w:r w:rsidR="002032ED">
              <w:rPr>
                <w:color w:val="FF0000"/>
                <w:sz w:val="20"/>
                <w:szCs w:val="20"/>
              </w:rPr>
              <w:t>თანხის ოდენობა რიცხვობრივად (თანხის ოდენობა სიტყვეირად)</w:t>
            </w:r>
            <w:r w:rsidRPr="00366760">
              <w:rPr>
                <w:color w:val="FF0000"/>
                <w:sz w:val="20"/>
                <w:szCs w:val="20"/>
              </w:rPr>
              <w:t>]</w:t>
            </w:r>
          </w:p>
        </w:tc>
      </w:tr>
      <w:tr w:rsidR="00581EED" w:rsidRPr="0048451E" w14:paraId="1535AF78" w14:textId="77777777" w:rsidTr="007E259F">
        <w:trPr>
          <w:trHeight w:val="263"/>
        </w:trPr>
        <w:tc>
          <w:tcPr>
            <w:tcW w:w="500" w:type="dxa"/>
          </w:tcPr>
          <w:p w14:paraId="6D0533D4" w14:textId="246FF4F2" w:rsidR="00581EED" w:rsidRPr="0048451E" w:rsidRDefault="00581EED" w:rsidP="007E259F">
            <w:pPr>
              <w:pStyle w:val="BodyText"/>
              <w:numPr>
                <w:ilvl w:val="1"/>
                <w:numId w:val="20"/>
              </w:numPr>
              <w:spacing w:before="2"/>
              <w:ind w:left="45" w:right="421" w:firstLine="0"/>
              <w:jc w:val="both"/>
            </w:pPr>
          </w:p>
        </w:tc>
        <w:tc>
          <w:tcPr>
            <w:tcW w:w="5266" w:type="dxa"/>
          </w:tcPr>
          <w:p w14:paraId="5F942075" w14:textId="77777777" w:rsidR="00581EED" w:rsidRPr="0048451E" w:rsidRDefault="00581EED" w:rsidP="007E259F">
            <w:pPr>
              <w:pStyle w:val="TableParagraph"/>
              <w:jc w:val="both"/>
              <w:rPr>
                <w:sz w:val="20"/>
                <w:szCs w:val="20"/>
              </w:rPr>
            </w:pPr>
            <w:r w:rsidRPr="0048451E">
              <w:rPr>
                <w:spacing w:val="-1"/>
                <w:sz w:val="20"/>
                <w:szCs w:val="20"/>
              </w:rPr>
              <w:t>წინამდებარე</w:t>
            </w:r>
            <w:r w:rsidRPr="0048451E">
              <w:rPr>
                <w:spacing w:val="32"/>
                <w:sz w:val="20"/>
                <w:szCs w:val="20"/>
              </w:rPr>
              <w:t xml:space="preserve"> </w:t>
            </w:r>
            <w:r w:rsidRPr="0048451E">
              <w:rPr>
                <w:spacing w:val="-1"/>
                <w:sz w:val="20"/>
                <w:szCs w:val="20"/>
              </w:rPr>
              <w:t>ხელშეკრულების</w:t>
            </w:r>
            <w:r w:rsidRPr="0048451E">
              <w:rPr>
                <w:spacing w:val="33"/>
                <w:sz w:val="20"/>
                <w:szCs w:val="20"/>
              </w:rPr>
              <w:t xml:space="preserve"> </w:t>
            </w:r>
            <w:r w:rsidRPr="0048451E">
              <w:rPr>
                <w:spacing w:val="-1"/>
                <w:sz w:val="20"/>
                <w:szCs w:val="20"/>
              </w:rPr>
              <w:t>მოქმედების</w:t>
            </w:r>
            <w:r w:rsidRPr="0048451E">
              <w:rPr>
                <w:spacing w:val="32"/>
                <w:sz w:val="20"/>
                <w:szCs w:val="20"/>
              </w:rPr>
              <w:t xml:space="preserve"> </w:t>
            </w:r>
            <w:r w:rsidRPr="0048451E">
              <w:rPr>
                <w:spacing w:val="-1"/>
                <w:sz w:val="20"/>
                <w:szCs w:val="20"/>
              </w:rPr>
              <w:t>განმავლობაში</w:t>
            </w:r>
            <w:r w:rsidRPr="0048451E">
              <w:rPr>
                <w:spacing w:val="32"/>
                <w:sz w:val="20"/>
                <w:szCs w:val="20"/>
              </w:rPr>
              <w:t xml:space="preserve"> </w:t>
            </w:r>
            <w:r w:rsidRPr="0048451E">
              <w:rPr>
                <w:sz w:val="20"/>
                <w:szCs w:val="20"/>
              </w:rPr>
              <w:t>ანაბრის</w:t>
            </w:r>
            <w:r w:rsidRPr="0048451E">
              <w:rPr>
                <w:spacing w:val="-47"/>
                <w:sz w:val="20"/>
                <w:szCs w:val="20"/>
              </w:rPr>
              <w:t xml:space="preserve"> </w:t>
            </w:r>
            <w:r w:rsidRPr="0048451E">
              <w:rPr>
                <w:spacing w:val="-3"/>
                <w:sz w:val="20"/>
                <w:szCs w:val="20"/>
              </w:rPr>
              <w:t>ანგარიშზე</w:t>
            </w:r>
            <w:r w:rsidRPr="0048451E">
              <w:rPr>
                <w:spacing w:val="-8"/>
                <w:sz w:val="20"/>
                <w:szCs w:val="20"/>
              </w:rPr>
              <w:t xml:space="preserve"> </w:t>
            </w:r>
            <w:r w:rsidRPr="0048451E">
              <w:rPr>
                <w:spacing w:val="-3"/>
                <w:sz w:val="20"/>
                <w:szCs w:val="20"/>
              </w:rPr>
              <w:t>განთავსებულ</w:t>
            </w:r>
            <w:r w:rsidRPr="0048451E">
              <w:rPr>
                <w:spacing w:val="-9"/>
                <w:sz w:val="20"/>
                <w:szCs w:val="20"/>
              </w:rPr>
              <w:t xml:space="preserve"> </w:t>
            </w:r>
            <w:r w:rsidRPr="0048451E">
              <w:rPr>
                <w:spacing w:val="-3"/>
                <w:sz w:val="20"/>
                <w:szCs w:val="20"/>
              </w:rPr>
              <w:t>თანხას,</w:t>
            </w:r>
            <w:r w:rsidRPr="0048451E">
              <w:rPr>
                <w:spacing w:val="-9"/>
                <w:sz w:val="20"/>
                <w:szCs w:val="20"/>
              </w:rPr>
              <w:t xml:space="preserve"> </w:t>
            </w:r>
            <w:r w:rsidRPr="0048451E">
              <w:rPr>
                <w:spacing w:val="-3"/>
                <w:sz w:val="20"/>
                <w:szCs w:val="20"/>
              </w:rPr>
              <w:t>ვალუტის</w:t>
            </w:r>
            <w:r w:rsidRPr="0048451E">
              <w:rPr>
                <w:spacing w:val="-9"/>
                <w:sz w:val="20"/>
                <w:szCs w:val="20"/>
              </w:rPr>
              <w:t xml:space="preserve"> </w:t>
            </w:r>
            <w:r w:rsidRPr="0048451E">
              <w:rPr>
                <w:spacing w:val="-3"/>
                <w:sz w:val="20"/>
                <w:szCs w:val="20"/>
              </w:rPr>
              <w:t>შესაბამისად,</w:t>
            </w:r>
            <w:r w:rsidRPr="0048451E">
              <w:rPr>
                <w:spacing w:val="-7"/>
                <w:sz w:val="20"/>
                <w:szCs w:val="20"/>
              </w:rPr>
              <w:t xml:space="preserve"> </w:t>
            </w:r>
            <w:r w:rsidRPr="0048451E">
              <w:rPr>
                <w:spacing w:val="-2"/>
                <w:sz w:val="20"/>
                <w:szCs w:val="20"/>
              </w:rPr>
              <w:t>დაერიცხება</w:t>
            </w:r>
          </w:p>
          <w:p w14:paraId="7BA239EF" w14:textId="50AE10A7" w:rsidR="00581EED" w:rsidRPr="0048451E" w:rsidRDefault="00581EED" w:rsidP="007E259F">
            <w:pPr>
              <w:pStyle w:val="TableParagraph"/>
              <w:spacing w:line="244" w:lineRule="exact"/>
              <w:jc w:val="both"/>
              <w:rPr>
                <w:spacing w:val="-2"/>
                <w:sz w:val="20"/>
                <w:szCs w:val="20"/>
              </w:rPr>
            </w:pPr>
            <w:r w:rsidRPr="0048451E">
              <w:rPr>
                <w:spacing w:val="-4"/>
                <w:sz w:val="20"/>
                <w:szCs w:val="20"/>
              </w:rPr>
              <w:t>საპროცენტო</w:t>
            </w:r>
            <w:r w:rsidRPr="0048451E">
              <w:rPr>
                <w:spacing w:val="-9"/>
                <w:sz w:val="20"/>
                <w:szCs w:val="20"/>
              </w:rPr>
              <w:t xml:space="preserve"> </w:t>
            </w:r>
            <w:r w:rsidRPr="0048451E">
              <w:rPr>
                <w:spacing w:val="-4"/>
                <w:sz w:val="20"/>
                <w:szCs w:val="20"/>
              </w:rPr>
              <w:t>სარგებელი</w:t>
            </w:r>
            <w:r w:rsidRPr="0048451E">
              <w:rPr>
                <w:spacing w:val="33"/>
                <w:sz w:val="20"/>
                <w:szCs w:val="20"/>
              </w:rPr>
              <w:t xml:space="preserve"> </w:t>
            </w:r>
            <w:r w:rsidRPr="0048451E">
              <w:rPr>
                <w:spacing w:val="-3"/>
                <w:sz w:val="20"/>
                <w:szCs w:val="20"/>
              </w:rPr>
              <w:t>წლიური</w:t>
            </w:r>
          </w:p>
        </w:tc>
        <w:tc>
          <w:tcPr>
            <w:tcW w:w="4904" w:type="dxa"/>
          </w:tcPr>
          <w:p w14:paraId="199571A6" w14:textId="48FB83D5" w:rsidR="00581EED" w:rsidRPr="002C3C3E" w:rsidRDefault="00581EED" w:rsidP="007E259F">
            <w:pPr>
              <w:pStyle w:val="TableParagraph"/>
              <w:spacing w:line="244" w:lineRule="exact"/>
              <w:jc w:val="both"/>
              <w:rPr>
                <w:color w:val="FF0000"/>
                <w:spacing w:val="-2"/>
                <w:sz w:val="20"/>
                <w:szCs w:val="20"/>
              </w:rPr>
            </w:pPr>
            <w:r w:rsidRPr="002C3C3E">
              <w:rPr>
                <w:color w:val="FF0000"/>
                <w:sz w:val="20"/>
                <w:szCs w:val="20"/>
              </w:rPr>
              <w:t>[</w:t>
            </w:r>
            <w:r w:rsidR="002032ED" w:rsidRPr="002C3C3E">
              <w:rPr>
                <w:color w:val="FF0000"/>
                <w:sz w:val="20"/>
                <w:szCs w:val="20"/>
              </w:rPr>
              <w:t>პროცენტის ოდენობა რიცხვობრივად</w:t>
            </w:r>
            <w:r w:rsidRPr="002C3C3E">
              <w:rPr>
                <w:color w:val="FF0000"/>
                <w:sz w:val="20"/>
                <w:szCs w:val="20"/>
              </w:rPr>
              <w:t>] %-ის ოდენობით.</w:t>
            </w:r>
          </w:p>
        </w:tc>
      </w:tr>
      <w:tr w:rsidR="00581EED" w:rsidRPr="0048451E" w14:paraId="2BF22DA3" w14:textId="77777777" w:rsidTr="007E259F">
        <w:trPr>
          <w:trHeight w:val="263"/>
        </w:trPr>
        <w:tc>
          <w:tcPr>
            <w:tcW w:w="500" w:type="dxa"/>
          </w:tcPr>
          <w:p w14:paraId="02699825" w14:textId="16A3F8A4" w:rsidR="00581EED" w:rsidRPr="0048451E" w:rsidRDefault="00581EED" w:rsidP="007E259F">
            <w:pPr>
              <w:pStyle w:val="BodyText"/>
              <w:numPr>
                <w:ilvl w:val="1"/>
                <w:numId w:val="20"/>
              </w:numPr>
              <w:spacing w:before="2"/>
              <w:ind w:left="45" w:right="421" w:firstLine="0"/>
              <w:jc w:val="both"/>
            </w:pPr>
          </w:p>
        </w:tc>
        <w:tc>
          <w:tcPr>
            <w:tcW w:w="5266" w:type="dxa"/>
          </w:tcPr>
          <w:p w14:paraId="27FE6E87" w14:textId="6AE00434" w:rsidR="00581EED" w:rsidRPr="0048451E" w:rsidRDefault="00581EED" w:rsidP="007E259F">
            <w:pPr>
              <w:pStyle w:val="TableParagraph"/>
              <w:spacing w:line="244" w:lineRule="exact"/>
              <w:jc w:val="both"/>
              <w:rPr>
                <w:spacing w:val="-2"/>
                <w:sz w:val="20"/>
                <w:szCs w:val="20"/>
              </w:rPr>
            </w:pPr>
            <w:r w:rsidRPr="0048451E">
              <w:rPr>
                <w:sz w:val="20"/>
                <w:szCs w:val="20"/>
              </w:rPr>
              <w:t>საპროცენტო სარგებლის კაპიტალიზაცია ხორციელდება</w:t>
            </w:r>
          </w:p>
        </w:tc>
        <w:tc>
          <w:tcPr>
            <w:tcW w:w="4904" w:type="dxa"/>
          </w:tcPr>
          <w:p w14:paraId="66E2F587" w14:textId="05F09D79" w:rsidR="00581EED" w:rsidRPr="002C3C3E" w:rsidRDefault="004C6862" w:rsidP="007E259F">
            <w:pPr>
              <w:pStyle w:val="TableParagraph"/>
              <w:spacing w:line="244" w:lineRule="exact"/>
              <w:jc w:val="both"/>
              <w:rPr>
                <w:color w:val="FF0000"/>
                <w:spacing w:val="-2"/>
                <w:sz w:val="20"/>
                <w:szCs w:val="20"/>
              </w:rPr>
            </w:pPr>
            <w:r w:rsidRPr="002C3C3E">
              <w:rPr>
                <w:bCs/>
                <w:color w:val="FF0000"/>
                <w:sz w:val="20"/>
                <w:szCs w:val="20"/>
                <w:lang w:val="ka-GE"/>
              </w:rPr>
              <w:t xml:space="preserve">ვადის/პერიოდის </w:t>
            </w:r>
            <w:r w:rsidR="00581EED" w:rsidRPr="002C3C3E">
              <w:rPr>
                <w:bCs/>
                <w:color w:val="FF0000"/>
                <w:sz w:val="20"/>
                <w:szCs w:val="20"/>
                <w:lang w:val="ka-GE"/>
              </w:rPr>
              <w:t>ბოლოს</w:t>
            </w:r>
            <w:r w:rsidRPr="002C3C3E">
              <w:rPr>
                <w:bCs/>
                <w:color w:val="FF0000"/>
                <w:sz w:val="20"/>
                <w:szCs w:val="20"/>
                <w:lang w:val="ka-GE"/>
              </w:rPr>
              <w:t>;</w:t>
            </w:r>
          </w:p>
        </w:tc>
      </w:tr>
      <w:tr w:rsidR="00581EED" w:rsidRPr="0048451E" w14:paraId="27E43B3E" w14:textId="77777777" w:rsidTr="007E259F">
        <w:trPr>
          <w:trHeight w:val="263"/>
        </w:trPr>
        <w:tc>
          <w:tcPr>
            <w:tcW w:w="500" w:type="dxa"/>
          </w:tcPr>
          <w:p w14:paraId="7BE75EFF" w14:textId="12522A64" w:rsidR="00581EED" w:rsidRPr="002032ED" w:rsidRDefault="00581EED" w:rsidP="007E259F">
            <w:pPr>
              <w:pStyle w:val="BodyText"/>
              <w:numPr>
                <w:ilvl w:val="1"/>
                <w:numId w:val="20"/>
              </w:numPr>
              <w:spacing w:before="2"/>
              <w:ind w:left="45" w:right="421" w:firstLine="0"/>
              <w:jc w:val="both"/>
            </w:pPr>
          </w:p>
        </w:tc>
        <w:tc>
          <w:tcPr>
            <w:tcW w:w="5266" w:type="dxa"/>
          </w:tcPr>
          <w:p w14:paraId="763447DB" w14:textId="38BAACB3" w:rsidR="00581EED" w:rsidRPr="007E259F" w:rsidRDefault="00581EED" w:rsidP="007E259F">
            <w:pPr>
              <w:pStyle w:val="TableParagraph"/>
              <w:spacing w:line="244" w:lineRule="exact"/>
              <w:jc w:val="both"/>
              <w:rPr>
                <w:b/>
                <w:bCs/>
                <w:spacing w:val="-2"/>
                <w:sz w:val="20"/>
                <w:szCs w:val="20"/>
              </w:rPr>
            </w:pPr>
            <w:r w:rsidRPr="0048451E">
              <w:rPr>
                <w:sz w:val="20"/>
                <w:szCs w:val="20"/>
              </w:rPr>
              <w:t>ანაბარზე თანხის დამატება</w:t>
            </w:r>
          </w:p>
        </w:tc>
        <w:tc>
          <w:tcPr>
            <w:tcW w:w="4904" w:type="dxa"/>
          </w:tcPr>
          <w:p w14:paraId="4EB59A10" w14:textId="54230121" w:rsidR="00581EED" w:rsidRPr="002C3C3E" w:rsidRDefault="00581EED" w:rsidP="007E259F">
            <w:pPr>
              <w:pStyle w:val="TableParagraph"/>
              <w:spacing w:line="244" w:lineRule="exact"/>
              <w:jc w:val="both"/>
              <w:rPr>
                <w:b/>
                <w:bCs/>
                <w:color w:val="FF0000"/>
                <w:spacing w:val="-2"/>
                <w:sz w:val="20"/>
                <w:szCs w:val="20"/>
              </w:rPr>
            </w:pPr>
            <w:r w:rsidRPr="002C3C3E">
              <w:rPr>
                <w:color w:val="FF0000"/>
                <w:spacing w:val="-4"/>
                <w:sz w:val="20"/>
                <w:szCs w:val="20"/>
              </w:rPr>
              <w:t>არ</w:t>
            </w:r>
            <w:r w:rsidRPr="002C3C3E">
              <w:rPr>
                <w:color w:val="FF0000"/>
                <w:spacing w:val="-7"/>
                <w:sz w:val="20"/>
                <w:szCs w:val="20"/>
              </w:rPr>
              <w:t xml:space="preserve"> </w:t>
            </w:r>
            <w:r w:rsidRPr="002C3C3E">
              <w:rPr>
                <w:color w:val="FF0000"/>
                <w:spacing w:val="-4"/>
                <w:sz w:val="20"/>
                <w:szCs w:val="20"/>
              </w:rPr>
              <w:t>არის</w:t>
            </w:r>
            <w:r w:rsidRPr="002C3C3E">
              <w:rPr>
                <w:color w:val="FF0000"/>
                <w:spacing w:val="-7"/>
                <w:sz w:val="20"/>
                <w:szCs w:val="20"/>
              </w:rPr>
              <w:t xml:space="preserve"> </w:t>
            </w:r>
            <w:r w:rsidRPr="002C3C3E">
              <w:rPr>
                <w:color w:val="FF0000"/>
                <w:spacing w:val="-4"/>
                <w:sz w:val="20"/>
                <w:szCs w:val="20"/>
              </w:rPr>
              <w:t>შესაძლებელი</w:t>
            </w:r>
            <w:r w:rsidR="004C6862" w:rsidRPr="002C3C3E">
              <w:rPr>
                <w:color w:val="FF0000"/>
                <w:spacing w:val="-4"/>
                <w:sz w:val="20"/>
                <w:szCs w:val="20"/>
              </w:rPr>
              <w:t>;</w:t>
            </w:r>
          </w:p>
        </w:tc>
      </w:tr>
      <w:tr w:rsidR="00581EED" w:rsidRPr="0048451E" w14:paraId="762CAEC6" w14:textId="77777777" w:rsidTr="007E259F">
        <w:trPr>
          <w:trHeight w:val="263"/>
        </w:trPr>
        <w:tc>
          <w:tcPr>
            <w:tcW w:w="500" w:type="dxa"/>
          </w:tcPr>
          <w:p w14:paraId="04927F36" w14:textId="0B77B7EF" w:rsidR="00581EED" w:rsidRPr="0048451E" w:rsidRDefault="00581EED" w:rsidP="007E259F">
            <w:pPr>
              <w:pStyle w:val="BodyText"/>
              <w:numPr>
                <w:ilvl w:val="1"/>
                <w:numId w:val="20"/>
              </w:numPr>
              <w:spacing w:before="2"/>
              <w:ind w:left="45" w:right="421" w:firstLine="0"/>
              <w:jc w:val="both"/>
            </w:pPr>
          </w:p>
        </w:tc>
        <w:tc>
          <w:tcPr>
            <w:tcW w:w="5266" w:type="dxa"/>
          </w:tcPr>
          <w:p w14:paraId="0326E268" w14:textId="66C30BD4" w:rsidR="00581EED" w:rsidRPr="0048451E" w:rsidRDefault="00581EED" w:rsidP="007E259F">
            <w:pPr>
              <w:pStyle w:val="TableParagraph"/>
              <w:spacing w:line="244" w:lineRule="exact"/>
              <w:jc w:val="both"/>
              <w:rPr>
                <w:spacing w:val="-2"/>
                <w:sz w:val="20"/>
                <w:szCs w:val="20"/>
              </w:rPr>
            </w:pPr>
            <w:r w:rsidRPr="0048451E">
              <w:rPr>
                <w:spacing w:val="-4"/>
                <w:sz w:val="20"/>
                <w:szCs w:val="20"/>
              </w:rPr>
              <w:t>ანაბრის</w:t>
            </w:r>
            <w:r w:rsidRPr="0048451E">
              <w:rPr>
                <w:spacing w:val="-10"/>
                <w:sz w:val="20"/>
                <w:szCs w:val="20"/>
              </w:rPr>
              <w:t xml:space="preserve"> </w:t>
            </w:r>
            <w:r w:rsidRPr="0048451E">
              <w:rPr>
                <w:spacing w:val="-4"/>
                <w:sz w:val="20"/>
                <w:szCs w:val="20"/>
              </w:rPr>
              <w:t>ვადა;</w:t>
            </w:r>
            <w:r w:rsidRPr="0048451E">
              <w:rPr>
                <w:spacing w:val="-7"/>
                <w:sz w:val="20"/>
                <w:szCs w:val="20"/>
              </w:rPr>
              <w:t xml:space="preserve"> </w:t>
            </w:r>
            <w:r w:rsidRPr="0048451E">
              <w:rPr>
                <w:spacing w:val="-4"/>
                <w:sz w:val="20"/>
                <w:szCs w:val="20"/>
              </w:rPr>
              <w:t>პერიოდი</w:t>
            </w:r>
          </w:p>
        </w:tc>
        <w:tc>
          <w:tcPr>
            <w:tcW w:w="4904" w:type="dxa"/>
          </w:tcPr>
          <w:p w14:paraId="05C87492" w14:textId="234C6A18" w:rsidR="00581EED" w:rsidRPr="002C3C3E" w:rsidRDefault="002032ED" w:rsidP="007E259F">
            <w:pPr>
              <w:pStyle w:val="TableParagraph"/>
              <w:spacing w:line="244" w:lineRule="exact"/>
              <w:jc w:val="both"/>
              <w:rPr>
                <w:color w:val="FF0000"/>
                <w:spacing w:val="-2"/>
                <w:sz w:val="20"/>
                <w:szCs w:val="20"/>
              </w:rPr>
            </w:pPr>
            <w:r w:rsidRPr="002C3C3E">
              <w:rPr>
                <w:color w:val="FF0000"/>
                <w:spacing w:val="-2"/>
                <w:sz w:val="20"/>
                <w:szCs w:val="20"/>
              </w:rPr>
              <w:t>[</w:t>
            </w:r>
            <w:r w:rsidR="00581EED" w:rsidRPr="002C3C3E">
              <w:rPr>
                <w:color w:val="FF0000"/>
                <w:spacing w:val="-2"/>
                <w:sz w:val="20"/>
                <w:szCs w:val="20"/>
              </w:rPr>
              <w:t>დღე</w:t>
            </w:r>
            <w:r w:rsidRPr="002C3C3E">
              <w:rPr>
                <w:color w:val="FF0000"/>
                <w:spacing w:val="-2"/>
                <w:sz w:val="20"/>
                <w:szCs w:val="20"/>
              </w:rPr>
              <w:t>]</w:t>
            </w:r>
            <w:r w:rsidR="00581EED" w:rsidRPr="002C3C3E">
              <w:rPr>
                <w:color w:val="FF0000"/>
                <w:spacing w:val="-2"/>
                <w:sz w:val="20"/>
                <w:szCs w:val="20"/>
              </w:rPr>
              <w:t>;</w:t>
            </w:r>
            <w:r w:rsidR="00581EED" w:rsidRPr="002C3C3E">
              <w:rPr>
                <w:color w:val="FF0000"/>
                <w:spacing w:val="8"/>
                <w:sz w:val="20"/>
                <w:szCs w:val="20"/>
              </w:rPr>
              <w:t xml:space="preserve"> </w:t>
            </w:r>
            <w:r w:rsidRPr="002C3C3E">
              <w:rPr>
                <w:color w:val="FF0000"/>
                <w:spacing w:val="8"/>
                <w:sz w:val="20"/>
                <w:szCs w:val="20"/>
              </w:rPr>
              <w:t>[</w:t>
            </w:r>
            <w:r w:rsidR="00581EED" w:rsidRPr="002C3C3E">
              <w:rPr>
                <w:color w:val="FF0000"/>
                <w:spacing w:val="-1"/>
                <w:sz w:val="20"/>
                <w:szCs w:val="20"/>
              </w:rPr>
              <w:t>დდ/თთ/წწ</w:t>
            </w:r>
            <w:r w:rsidRPr="002C3C3E">
              <w:rPr>
                <w:color w:val="FF0000"/>
                <w:spacing w:val="-1"/>
                <w:sz w:val="20"/>
                <w:szCs w:val="20"/>
              </w:rPr>
              <w:t>]</w:t>
            </w:r>
            <w:r w:rsidR="00581EED" w:rsidRPr="002C3C3E">
              <w:rPr>
                <w:color w:val="FF0000"/>
                <w:spacing w:val="-1"/>
                <w:sz w:val="20"/>
                <w:szCs w:val="20"/>
              </w:rPr>
              <w:t>-დან</w:t>
            </w:r>
            <w:r w:rsidR="00581EED" w:rsidRPr="002C3C3E">
              <w:rPr>
                <w:color w:val="FF0000"/>
                <w:spacing w:val="8"/>
                <w:sz w:val="20"/>
                <w:szCs w:val="20"/>
              </w:rPr>
              <w:t xml:space="preserve"> </w:t>
            </w:r>
            <w:r w:rsidRPr="002C3C3E">
              <w:rPr>
                <w:color w:val="FF0000"/>
                <w:spacing w:val="8"/>
                <w:sz w:val="20"/>
                <w:szCs w:val="20"/>
              </w:rPr>
              <w:t>[</w:t>
            </w:r>
            <w:r w:rsidR="00581EED" w:rsidRPr="002C3C3E">
              <w:rPr>
                <w:color w:val="FF0000"/>
                <w:spacing w:val="-1"/>
                <w:sz w:val="20"/>
                <w:szCs w:val="20"/>
              </w:rPr>
              <w:t>დდ/თთ/წწ</w:t>
            </w:r>
            <w:r w:rsidRPr="002C3C3E">
              <w:rPr>
                <w:color w:val="FF0000"/>
                <w:spacing w:val="-1"/>
                <w:sz w:val="20"/>
                <w:szCs w:val="20"/>
              </w:rPr>
              <w:t>]</w:t>
            </w:r>
            <w:r w:rsidR="00581EED" w:rsidRPr="002C3C3E">
              <w:rPr>
                <w:color w:val="FF0000"/>
                <w:spacing w:val="-1"/>
                <w:sz w:val="20"/>
                <w:szCs w:val="20"/>
              </w:rPr>
              <w:t>-მდე</w:t>
            </w:r>
          </w:p>
        </w:tc>
      </w:tr>
      <w:tr w:rsidR="00581EED" w:rsidRPr="0048451E" w14:paraId="4DFA84EE" w14:textId="77777777" w:rsidTr="007E259F">
        <w:trPr>
          <w:trHeight w:val="263"/>
        </w:trPr>
        <w:tc>
          <w:tcPr>
            <w:tcW w:w="500" w:type="dxa"/>
          </w:tcPr>
          <w:p w14:paraId="565DF379" w14:textId="2B9F5E36" w:rsidR="00581EED" w:rsidRPr="0048451E" w:rsidRDefault="00581EED" w:rsidP="007E259F">
            <w:pPr>
              <w:pStyle w:val="BodyText"/>
              <w:numPr>
                <w:ilvl w:val="1"/>
                <w:numId w:val="20"/>
              </w:numPr>
              <w:spacing w:before="2"/>
              <w:ind w:left="45" w:right="421" w:firstLine="0"/>
              <w:jc w:val="both"/>
            </w:pPr>
          </w:p>
        </w:tc>
        <w:tc>
          <w:tcPr>
            <w:tcW w:w="5266" w:type="dxa"/>
          </w:tcPr>
          <w:p w14:paraId="6D525B98" w14:textId="168311CF" w:rsidR="00581EED" w:rsidRPr="0048451E" w:rsidRDefault="00581EED" w:rsidP="007E259F">
            <w:pPr>
              <w:pStyle w:val="TableParagraph"/>
              <w:spacing w:line="244" w:lineRule="exact"/>
              <w:jc w:val="both"/>
              <w:rPr>
                <w:spacing w:val="-2"/>
                <w:sz w:val="20"/>
                <w:szCs w:val="20"/>
              </w:rPr>
            </w:pPr>
            <w:r w:rsidRPr="0048451E">
              <w:rPr>
                <w:sz w:val="20"/>
                <w:szCs w:val="20"/>
              </w:rPr>
              <w:t>მეანაბრის მიერ წინამდებარე ხელშეკრულების 3.9. პუნქტში მითითებულ ვადაზე ადრე თანხის უკან გამოთხოვის შემთხვევაში, ანგარიშზე განთავსებულ ანაბარს ნაცვლად 3.6. პუნქტში მითითებული წლიური პროცენტისა, განთავსების ფაქტიური</w:t>
            </w:r>
            <w:r>
              <w:rPr>
                <w:sz w:val="20"/>
                <w:szCs w:val="20"/>
              </w:rPr>
              <w:t xml:space="preserve"> </w:t>
            </w:r>
            <w:r w:rsidRPr="0048451E">
              <w:rPr>
                <w:sz w:val="20"/>
                <w:szCs w:val="20"/>
              </w:rPr>
              <w:t>დღეების მიხედვით, დაერიცხება სარგებელი წლიური</w:t>
            </w:r>
          </w:p>
        </w:tc>
        <w:tc>
          <w:tcPr>
            <w:tcW w:w="4904" w:type="dxa"/>
          </w:tcPr>
          <w:p w14:paraId="0B90D2FA" w14:textId="63F82CC1" w:rsidR="00581EED" w:rsidRPr="002C3C3E" w:rsidRDefault="002032ED" w:rsidP="007E259F">
            <w:pPr>
              <w:pStyle w:val="TableParagraph"/>
              <w:spacing w:line="244" w:lineRule="exact"/>
              <w:jc w:val="both"/>
              <w:rPr>
                <w:color w:val="FF0000"/>
                <w:spacing w:val="-2"/>
                <w:sz w:val="20"/>
                <w:szCs w:val="20"/>
              </w:rPr>
            </w:pPr>
            <w:r w:rsidRPr="002C3C3E">
              <w:rPr>
                <w:color w:val="FF0000"/>
                <w:spacing w:val="-4"/>
                <w:sz w:val="20"/>
                <w:szCs w:val="20"/>
              </w:rPr>
              <w:t>[ვადაზე ადრე დარღვევის შემთხვევაში დასარიცხი პროცენტის ოდენობა რიცხვობრივად]</w:t>
            </w:r>
            <w:r w:rsidR="00581EED" w:rsidRPr="002C3C3E">
              <w:rPr>
                <w:color w:val="FF0000"/>
                <w:spacing w:val="-4"/>
                <w:sz w:val="20"/>
                <w:szCs w:val="20"/>
              </w:rPr>
              <w:t>%-ის</w:t>
            </w:r>
            <w:r w:rsidR="00581EED" w:rsidRPr="002C3C3E">
              <w:rPr>
                <w:color w:val="FF0000"/>
                <w:spacing w:val="-10"/>
                <w:sz w:val="20"/>
                <w:szCs w:val="20"/>
              </w:rPr>
              <w:t xml:space="preserve"> </w:t>
            </w:r>
            <w:r w:rsidR="00581EED" w:rsidRPr="002C3C3E">
              <w:rPr>
                <w:color w:val="FF0000"/>
                <w:spacing w:val="-4"/>
                <w:sz w:val="20"/>
                <w:szCs w:val="20"/>
              </w:rPr>
              <w:t>ოდენობით</w:t>
            </w:r>
          </w:p>
        </w:tc>
      </w:tr>
      <w:tr w:rsidR="002032ED" w:rsidRPr="0048451E" w14:paraId="60D645F5" w14:textId="77777777" w:rsidTr="007E259F">
        <w:trPr>
          <w:trHeight w:val="263"/>
        </w:trPr>
        <w:tc>
          <w:tcPr>
            <w:tcW w:w="500" w:type="dxa"/>
          </w:tcPr>
          <w:p w14:paraId="2A236791" w14:textId="315267AE" w:rsidR="002032ED" w:rsidRPr="0048451E" w:rsidRDefault="002032ED" w:rsidP="007E259F">
            <w:pPr>
              <w:pStyle w:val="BodyText"/>
              <w:numPr>
                <w:ilvl w:val="1"/>
                <w:numId w:val="20"/>
              </w:numPr>
              <w:spacing w:before="2"/>
              <w:ind w:left="45" w:right="421" w:firstLine="0"/>
              <w:jc w:val="both"/>
            </w:pPr>
          </w:p>
        </w:tc>
        <w:tc>
          <w:tcPr>
            <w:tcW w:w="5266" w:type="dxa"/>
          </w:tcPr>
          <w:p w14:paraId="2B48F181" w14:textId="6D9968CF" w:rsidR="002032ED" w:rsidRPr="0048451E" w:rsidRDefault="002032ED" w:rsidP="007E259F">
            <w:pPr>
              <w:pStyle w:val="TableParagraph"/>
              <w:spacing w:line="244" w:lineRule="exact"/>
              <w:jc w:val="both"/>
              <w:rPr>
                <w:spacing w:val="-2"/>
                <w:sz w:val="20"/>
                <w:szCs w:val="20"/>
              </w:rPr>
            </w:pPr>
            <w:r w:rsidRPr="0048451E">
              <w:rPr>
                <w:sz w:val="20"/>
                <w:szCs w:val="20"/>
              </w:rPr>
              <w:t>ანაბრის ეფექტური საპროცენტო განაკვეთი</w:t>
            </w:r>
          </w:p>
        </w:tc>
        <w:tc>
          <w:tcPr>
            <w:tcW w:w="4904" w:type="dxa"/>
          </w:tcPr>
          <w:p w14:paraId="2865B4D0" w14:textId="5C57507A" w:rsidR="002032ED" w:rsidRPr="002C3C3E" w:rsidRDefault="004C6862" w:rsidP="007E259F">
            <w:pPr>
              <w:pStyle w:val="TableParagraph"/>
              <w:spacing w:line="244" w:lineRule="exact"/>
              <w:jc w:val="both"/>
              <w:rPr>
                <w:color w:val="FF0000"/>
                <w:spacing w:val="-2"/>
                <w:sz w:val="20"/>
                <w:szCs w:val="20"/>
              </w:rPr>
            </w:pPr>
            <w:r w:rsidRPr="002C3C3E">
              <w:rPr>
                <w:color w:val="FF0000"/>
                <w:spacing w:val="-1"/>
                <w:sz w:val="20"/>
                <w:szCs w:val="20"/>
              </w:rPr>
              <w:t>[ეფექტური განაკვეთი]</w:t>
            </w:r>
            <w:r w:rsidR="002032ED" w:rsidRPr="002C3C3E">
              <w:rPr>
                <w:color w:val="FF0000"/>
                <w:spacing w:val="-4"/>
                <w:sz w:val="20"/>
                <w:szCs w:val="20"/>
              </w:rPr>
              <w:t>%-ის</w:t>
            </w:r>
            <w:r w:rsidR="002032ED" w:rsidRPr="002C3C3E">
              <w:rPr>
                <w:color w:val="FF0000"/>
                <w:spacing w:val="-10"/>
                <w:sz w:val="20"/>
                <w:szCs w:val="20"/>
              </w:rPr>
              <w:t xml:space="preserve"> </w:t>
            </w:r>
            <w:r w:rsidR="002032ED" w:rsidRPr="002C3C3E">
              <w:rPr>
                <w:color w:val="FF0000"/>
                <w:spacing w:val="-4"/>
                <w:sz w:val="20"/>
                <w:szCs w:val="20"/>
              </w:rPr>
              <w:t>ოდენობით</w:t>
            </w:r>
          </w:p>
        </w:tc>
      </w:tr>
      <w:tr w:rsidR="002032ED" w:rsidRPr="0048451E" w14:paraId="68459590" w14:textId="77777777" w:rsidTr="007E259F">
        <w:trPr>
          <w:trHeight w:val="263"/>
        </w:trPr>
        <w:tc>
          <w:tcPr>
            <w:tcW w:w="500" w:type="dxa"/>
          </w:tcPr>
          <w:p w14:paraId="06547D6E" w14:textId="1978124D" w:rsidR="002032ED" w:rsidRPr="0048451E" w:rsidRDefault="002032ED" w:rsidP="007E259F">
            <w:pPr>
              <w:pStyle w:val="BodyText"/>
              <w:numPr>
                <w:ilvl w:val="1"/>
                <w:numId w:val="20"/>
              </w:numPr>
              <w:spacing w:before="2"/>
              <w:ind w:left="45" w:right="421" w:firstLine="0"/>
              <w:jc w:val="both"/>
            </w:pPr>
          </w:p>
        </w:tc>
        <w:tc>
          <w:tcPr>
            <w:tcW w:w="5266" w:type="dxa"/>
          </w:tcPr>
          <w:p w14:paraId="725CA70C" w14:textId="28B2E619" w:rsidR="002032ED" w:rsidRPr="0048451E" w:rsidRDefault="002032ED" w:rsidP="007E259F">
            <w:pPr>
              <w:pStyle w:val="TableParagraph"/>
              <w:spacing w:line="244" w:lineRule="exact"/>
              <w:jc w:val="both"/>
              <w:rPr>
                <w:spacing w:val="-2"/>
                <w:sz w:val="20"/>
                <w:szCs w:val="20"/>
              </w:rPr>
            </w:pPr>
            <w:r w:rsidRPr="0048451E">
              <w:rPr>
                <w:sz w:val="20"/>
                <w:szCs w:val="20"/>
              </w:rPr>
              <w:t>ინფორმაცია</w:t>
            </w:r>
            <w:r w:rsidRPr="0048451E">
              <w:rPr>
                <w:sz w:val="20"/>
                <w:szCs w:val="20"/>
              </w:rPr>
              <w:tab/>
              <w:t>ანაბრის</w:t>
            </w:r>
            <w:r w:rsidRPr="0048451E">
              <w:rPr>
                <w:sz w:val="20"/>
                <w:szCs w:val="20"/>
              </w:rPr>
              <w:tab/>
              <w:t>ეფექტური</w:t>
            </w:r>
            <w:r w:rsidR="001F0BD0">
              <w:rPr>
                <w:sz w:val="20"/>
                <w:szCs w:val="20"/>
              </w:rPr>
              <w:t xml:space="preserve"> </w:t>
            </w:r>
            <w:r w:rsidRPr="0048451E">
              <w:rPr>
                <w:sz w:val="20"/>
                <w:szCs w:val="20"/>
              </w:rPr>
              <w:t>საპროცენტ</w:t>
            </w:r>
            <w:r>
              <w:rPr>
                <w:sz w:val="20"/>
                <w:szCs w:val="20"/>
              </w:rPr>
              <w:t xml:space="preserve">ო </w:t>
            </w:r>
            <w:r w:rsidRPr="0048451E">
              <w:rPr>
                <w:sz w:val="20"/>
                <w:szCs w:val="20"/>
              </w:rPr>
              <w:t>განაკვეთის გამოთვლასთან დაკავშირებით</w:t>
            </w:r>
          </w:p>
        </w:tc>
        <w:tc>
          <w:tcPr>
            <w:tcW w:w="4904" w:type="dxa"/>
          </w:tcPr>
          <w:p w14:paraId="67815924" w14:textId="48BCF315" w:rsidR="002032ED" w:rsidRPr="002C3C3E" w:rsidRDefault="002032ED" w:rsidP="007E259F">
            <w:pPr>
              <w:pStyle w:val="TableParagraph"/>
              <w:spacing w:line="244" w:lineRule="exact"/>
              <w:jc w:val="both"/>
              <w:rPr>
                <w:color w:val="FF0000"/>
                <w:spacing w:val="-2"/>
                <w:sz w:val="20"/>
                <w:szCs w:val="20"/>
              </w:rPr>
            </w:pPr>
            <w:r w:rsidRPr="002C3C3E">
              <w:rPr>
                <w:color w:val="FF0000"/>
                <w:sz w:val="20"/>
                <w:szCs w:val="20"/>
              </w:rPr>
              <w:t>ანაბრის ეფექტური საპროცენტო განაკვეთის გამოთვლაში მონაწილეობს მესამე მუხლის შემდეგი ქვეპუნქტები: 3.4; 3.6; 3.7; 3.8; 3.9; 3.13; 3.14; 3.15</w:t>
            </w:r>
          </w:p>
        </w:tc>
      </w:tr>
      <w:tr w:rsidR="002032ED" w:rsidRPr="0048451E" w14:paraId="023E27A5" w14:textId="77777777" w:rsidTr="007E259F">
        <w:trPr>
          <w:trHeight w:val="263"/>
        </w:trPr>
        <w:tc>
          <w:tcPr>
            <w:tcW w:w="500" w:type="dxa"/>
          </w:tcPr>
          <w:p w14:paraId="110FE21F" w14:textId="46ABB8A7" w:rsidR="002032ED" w:rsidRPr="0048451E" w:rsidRDefault="002032ED" w:rsidP="007E259F">
            <w:pPr>
              <w:pStyle w:val="BodyText"/>
              <w:numPr>
                <w:ilvl w:val="1"/>
                <w:numId w:val="20"/>
              </w:numPr>
              <w:spacing w:before="2"/>
              <w:ind w:left="45" w:right="421" w:firstLine="0"/>
              <w:jc w:val="both"/>
            </w:pPr>
          </w:p>
        </w:tc>
        <w:tc>
          <w:tcPr>
            <w:tcW w:w="5266" w:type="dxa"/>
          </w:tcPr>
          <w:p w14:paraId="29626AF2" w14:textId="39BAED8F" w:rsidR="002032ED" w:rsidRPr="0048451E" w:rsidRDefault="002032ED" w:rsidP="007E259F">
            <w:pPr>
              <w:pStyle w:val="TableParagraph"/>
              <w:spacing w:line="244" w:lineRule="exact"/>
              <w:jc w:val="both"/>
              <w:rPr>
                <w:spacing w:val="-2"/>
                <w:sz w:val="20"/>
                <w:szCs w:val="20"/>
              </w:rPr>
            </w:pPr>
            <w:r w:rsidRPr="0048451E">
              <w:rPr>
                <w:sz w:val="20"/>
                <w:szCs w:val="20"/>
              </w:rPr>
              <w:t>ანაბარზე დარიცხული საპროცენტო სარგებლის გატანა</w:t>
            </w:r>
          </w:p>
        </w:tc>
        <w:tc>
          <w:tcPr>
            <w:tcW w:w="4904" w:type="dxa"/>
          </w:tcPr>
          <w:p w14:paraId="3FAD9BC8" w14:textId="53385181" w:rsidR="002032ED" w:rsidRPr="002C3C3E" w:rsidRDefault="002032ED" w:rsidP="007E259F">
            <w:pPr>
              <w:pStyle w:val="TableParagraph"/>
              <w:spacing w:line="244" w:lineRule="exact"/>
              <w:jc w:val="both"/>
              <w:rPr>
                <w:color w:val="FF0000"/>
                <w:spacing w:val="-2"/>
                <w:sz w:val="20"/>
                <w:szCs w:val="20"/>
              </w:rPr>
            </w:pPr>
            <w:r w:rsidRPr="002C3C3E">
              <w:rPr>
                <w:color w:val="FF0000"/>
                <w:sz w:val="20"/>
                <w:szCs w:val="20"/>
              </w:rPr>
              <w:t>უფასო</w:t>
            </w:r>
          </w:p>
        </w:tc>
      </w:tr>
      <w:tr w:rsidR="002032ED" w:rsidRPr="0048451E" w14:paraId="30F13F43" w14:textId="77777777" w:rsidTr="007E259F">
        <w:trPr>
          <w:trHeight w:val="263"/>
        </w:trPr>
        <w:tc>
          <w:tcPr>
            <w:tcW w:w="500" w:type="dxa"/>
          </w:tcPr>
          <w:p w14:paraId="13C29BF9" w14:textId="04508BF5" w:rsidR="002032ED" w:rsidRPr="0048451E" w:rsidRDefault="002032ED" w:rsidP="007E259F">
            <w:pPr>
              <w:pStyle w:val="BodyText"/>
              <w:numPr>
                <w:ilvl w:val="1"/>
                <w:numId w:val="20"/>
              </w:numPr>
              <w:spacing w:before="2"/>
              <w:ind w:left="45" w:right="421" w:firstLine="0"/>
              <w:jc w:val="both"/>
            </w:pPr>
          </w:p>
        </w:tc>
        <w:tc>
          <w:tcPr>
            <w:tcW w:w="5266" w:type="dxa"/>
          </w:tcPr>
          <w:p w14:paraId="2BE655DB" w14:textId="026CA983" w:rsidR="002032ED" w:rsidRPr="007E259F" w:rsidRDefault="002032ED" w:rsidP="007E259F">
            <w:pPr>
              <w:pStyle w:val="TableParagraph"/>
              <w:spacing w:line="262" w:lineRule="exact"/>
              <w:jc w:val="both"/>
              <w:rPr>
                <w:sz w:val="20"/>
                <w:szCs w:val="20"/>
              </w:rPr>
            </w:pPr>
            <w:r w:rsidRPr="0048451E">
              <w:rPr>
                <w:spacing w:val="-5"/>
                <w:sz w:val="20"/>
                <w:szCs w:val="20"/>
              </w:rPr>
              <w:t>ანაბარზე</w:t>
            </w:r>
            <w:r w:rsidRPr="0048451E">
              <w:rPr>
                <w:spacing w:val="-8"/>
                <w:sz w:val="20"/>
                <w:szCs w:val="20"/>
              </w:rPr>
              <w:t xml:space="preserve"> </w:t>
            </w:r>
            <w:r w:rsidRPr="0048451E">
              <w:rPr>
                <w:spacing w:val="-4"/>
                <w:sz w:val="20"/>
                <w:szCs w:val="20"/>
              </w:rPr>
              <w:t>თანხის</w:t>
            </w:r>
            <w:r w:rsidRPr="0048451E">
              <w:rPr>
                <w:spacing w:val="-7"/>
                <w:sz w:val="20"/>
                <w:szCs w:val="20"/>
              </w:rPr>
              <w:t xml:space="preserve"> </w:t>
            </w:r>
            <w:r w:rsidRPr="0048451E">
              <w:rPr>
                <w:spacing w:val="-4"/>
                <w:sz w:val="20"/>
                <w:szCs w:val="20"/>
              </w:rPr>
              <w:t>ნაღდის</w:t>
            </w:r>
            <w:r w:rsidRPr="0048451E">
              <w:rPr>
                <w:spacing w:val="-6"/>
                <w:sz w:val="20"/>
                <w:szCs w:val="20"/>
              </w:rPr>
              <w:t xml:space="preserve"> </w:t>
            </w:r>
            <w:r w:rsidRPr="0048451E">
              <w:rPr>
                <w:spacing w:val="-4"/>
                <w:sz w:val="20"/>
                <w:szCs w:val="20"/>
              </w:rPr>
              <w:t>სახით</w:t>
            </w:r>
            <w:r w:rsidRPr="0048451E">
              <w:rPr>
                <w:spacing w:val="-8"/>
                <w:sz w:val="20"/>
                <w:szCs w:val="20"/>
              </w:rPr>
              <w:t xml:space="preserve"> </w:t>
            </w:r>
            <w:r w:rsidRPr="0048451E">
              <w:rPr>
                <w:spacing w:val="-4"/>
                <w:sz w:val="20"/>
                <w:szCs w:val="20"/>
              </w:rPr>
              <w:t>შემოტანის</w:t>
            </w:r>
            <w:r w:rsidRPr="0048451E">
              <w:rPr>
                <w:spacing w:val="-7"/>
                <w:sz w:val="20"/>
                <w:szCs w:val="20"/>
              </w:rPr>
              <w:t xml:space="preserve"> </w:t>
            </w:r>
            <w:r w:rsidRPr="0048451E">
              <w:rPr>
                <w:spacing w:val="-4"/>
                <w:sz w:val="20"/>
                <w:szCs w:val="20"/>
              </w:rPr>
              <w:t>შემთხვევაში,</w:t>
            </w:r>
            <w:r w:rsidRPr="0048451E">
              <w:rPr>
                <w:spacing w:val="-6"/>
                <w:sz w:val="20"/>
                <w:szCs w:val="20"/>
              </w:rPr>
              <w:t xml:space="preserve"> </w:t>
            </w:r>
            <w:r w:rsidRPr="0048451E">
              <w:rPr>
                <w:spacing w:val="-4"/>
                <w:sz w:val="20"/>
                <w:szCs w:val="20"/>
              </w:rPr>
              <w:t>ვადის</w:t>
            </w:r>
            <w:r w:rsidR="001F0BD0">
              <w:rPr>
                <w:sz w:val="20"/>
                <w:szCs w:val="20"/>
              </w:rPr>
              <w:t xml:space="preserve"> </w:t>
            </w:r>
            <w:r w:rsidRPr="0048451E">
              <w:rPr>
                <w:spacing w:val="-4"/>
                <w:sz w:val="20"/>
                <w:szCs w:val="20"/>
              </w:rPr>
              <w:t>ბოლოს</w:t>
            </w:r>
            <w:r w:rsidRPr="0048451E">
              <w:rPr>
                <w:spacing w:val="-7"/>
                <w:sz w:val="20"/>
                <w:szCs w:val="20"/>
              </w:rPr>
              <w:t xml:space="preserve"> </w:t>
            </w:r>
            <w:r w:rsidRPr="0048451E">
              <w:rPr>
                <w:spacing w:val="-4"/>
                <w:sz w:val="20"/>
                <w:szCs w:val="20"/>
              </w:rPr>
              <w:t>ანაბრის</w:t>
            </w:r>
            <w:r w:rsidRPr="0048451E">
              <w:rPr>
                <w:spacing w:val="-7"/>
                <w:sz w:val="20"/>
                <w:szCs w:val="20"/>
              </w:rPr>
              <w:t xml:space="preserve"> </w:t>
            </w:r>
            <w:r w:rsidRPr="0048451E">
              <w:rPr>
                <w:spacing w:val="-4"/>
                <w:sz w:val="20"/>
                <w:szCs w:val="20"/>
              </w:rPr>
              <w:t>გატანა</w:t>
            </w:r>
          </w:p>
        </w:tc>
        <w:tc>
          <w:tcPr>
            <w:tcW w:w="4904" w:type="dxa"/>
          </w:tcPr>
          <w:p w14:paraId="3E788774" w14:textId="6660FA56" w:rsidR="002032ED" w:rsidRPr="002C3C3E" w:rsidRDefault="002032ED" w:rsidP="007E259F">
            <w:pPr>
              <w:pStyle w:val="TableParagraph"/>
              <w:spacing w:line="244" w:lineRule="exact"/>
              <w:jc w:val="both"/>
              <w:rPr>
                <w:color w:val="FF0000"/>
                <w:spacing w:val="-2"/>
                <w:sz w:val="20"/>
                <w:szCs w:val="20"/>
              </w:rPr>
            </w:pPr>
            <w:r w:rsidRPr="002C3C3E">
              <w:rPr>
                <w:color w:val="FF0000"/>
                <w:sz w:val="20"/>
                <w:szCs w:val="20"/>
              </w:rPr>
              <w:t>უფასო</w:t>
            </w:r>
          </w:p>
        </w:tc>
      </w:tr>
      <w:tr w:rsidR="002032ED" w:rsidRPr="0048451E" w14:paraId="4487E355" w14:textId="77777777" w:rsidTr="007E259F">
        <w:trPr>
          <w:trHeight w:val="263"/>
        </w:trPr>
        <w:tc>
          <w:tcPr>
            <w:tcW w:w="500" w:type="dxa"/>
          </w:tcPr>
          <w:p w14:paraId="47FA948A" w14:textId="12A3EE48" w:rsidR="002032ED" w:rsidRPr="0048451E" w:rsidRDefault="002032ED" w:rsidP="007E259F">
            <w:pPr>
              <w:pStyle w:val="BodyText"/>
              <w:numPr>
                <w:ilvl w:val="1"/>
                <w:numId w:val="20"/>
              </w:numPr>
              <w:spacing w:before="2"/>
              <w:ind w:left="45" w:right="421" w:firstLine="0"/>
              <w:jc w:val="both"/>
            </w:pPr>
          </w:p>
        </w:tc>
        <w:tc>
          <w:tcPr>
            <w:tcW w:w="5266" w:type="dxa"/>
          </w:tcPr>
          <w:p w14:paraId="73213F15" w14:textId="47617C76" w:rsidR="002032ED" w:rsidRPr="0048451E" w:rsidRDefault="002032ED" w:rsidP="007E259F">
            <w:pPr>
              <w:pStyle w:val="TableParagraph"/>
              <w:spacing w:line="244" w:lineRule="exact"/>
              <w:jc w:val="both"/>
              <w:rPr>
                <w:spacing w:val="-2"/>
                <w:sz w:val="20"/>
                <w:szCs w:val="20"/>
              </w:rPr>
            </w:pPr>
            <w:r w:rsidRPr="0048451E">
              <w:rPr>
                <w:sz w:val="20"/>
                <w:szCs w:val="20"/>
              </w:rPr>
              <w:t>ანაბარზე თანხის უნაღდო ანგარიშსწორების გზით განთავსების შემთხვევაში, ვადის ბოლოს ანაბრის გატანის (დარიცხული</w:t>
            </w:r>
            <w:r>
              <w:rPr>
                <w:sz w:val="20"/>
                <w:szCs w:val="20"/>
              </w:rPr>
              <w:t xml:space="preserve"> </w:t>
            </w:r>
            <w:r w:rsidRPr="0048451E">
              <w:rPr>
                <w:sz w:val="20"/>
                <w:szCs w:val="20"/>
              </w:rPr>
              <w:t>სარგებლის გარდა) საკომისიო განისაზღვრება</w:t>
            </w:r>
          </w:p>
        </w:tc>
        <w:tc>
          <w:tcPr>
            <w:tcW w:w="4904" w:type="dxa"/>
          </w:tcPr>
          <w:p w14:paraId="5D7DF75F" w14:textId="6AFB4F0F" w:rsidR="002032ED" w:rsidRPr="0048451E" w:rsidRDefault="004C6862" w:rsidP="007E259F">
            <w:pPr>
              <w:pStyle w:val="TableParagraph"/>
              <w:spacing w:line="244" w:lineRule="exact"/>
              <w:jc w:val="both"/>
              <w:rPr>
                <w:spacing w:val="-2"/>
                <w:sz w:val="20"/>
                <w:szCs w:val="20"/>
              </w:rPr>
            </w:pPr>
            <w:r w:rsidRPr="00B71470">
              <w:rPr>
                <w:color w:val="FF0000"/>
                <w:spacing w:val="-1"/>
                <w:sz w:val="20"/>
                <w:szCs w:val="20"/>
              </w:rPr>
              <w:t>[ოდენობა]</w:t>
            </w:r>
            <w:r w:rsidRPr="001B5B82">
              <w:rPr>
                <w:spacing w:val="-1"/>
                <w:sz w:val="20"/>
                <w:szCs w:val="20"/>
              </w:rPr>
              <w:t xml:space="preserve"> </w:t>
            </w:r>
            <w:r w:rsidR="002032ED" w:rsidRPr="00C47F98">
              <w:rPr>
                <w:sz w:val="20"/>
                <w:szCs w:val="20"/>
              </w:rPr>
              <w:t>%-ის ოდენობით</w:t>
            </w:r>
          </w:p>
        </w:tc>
      </w:tr>
      <w:tr w:rsidR="00A74615" w:rsidRPr="0048451E" w14:paraId="517FA0C7" w14:textId="77777777" w:rsidTr="007E259F">
        <w:trPr>
          <w:trHeight w:val="263"/>
        </w:trPr>
        <w:tc>
          <w:tcPr>
            <w:tcW w:w="500" w:type="dxa"/>
          </w:tcPr>
          <w:p w14:paraId="2F662997" w14:textId="77777777" w:rsidR="00A74615" w:rsidRPr="0048451E" w:rsidRDefault="00A74615" w:rsidP="007E259F">
            <w:pPr>
              <w:pStyle w:val="BodyText"/>
              <w:numPr>
                <w:ilvl w:val="1"/>
                <w:numId w:val="20"/>
              </w:numPr>
              <w:spacing w:before="2"/>
              <w:ind w:left="45" w:right="421" w:firstLine="0"/>
              <w:jc w:val="both"/>
            </w:pPr>
          </w:p>
        </w:tc>
        <w:tc>
          <w:tcPr>
            <w:tcW w:w="5266" w:type="dxa"/>
          </w:tcPr>
          <w:p w14:paraId="7D565AE5" w14:textId="1A0E4B5C" w:rsidR="00A74615" w:rsidRPr="0048451E" w:rsidRDefault="00A74615" w:rsidP="00A74615">
            <w:pPr>
              <w:pStyle w:val="TableParagraph"/>
              <w:spacing w:line="244" w:lineRule="exact"/>
              <w:jc w:val="both"/>
              <w:rPr>
                <w:sz w:val="20"/>
                <w:szCs w:val="20"/>
              </w:rPr>
            </w:pPr>
            <w:r>
              <w:rPr>
                <w:sz w:val="20"/>
                <w:szCs w:val="20"/>
              </w:rPr>
              <w:t>ეროვნული</w:t>
            </w:r>
            <w:r>
              <w:rPr>
                <w:spacing w:val="1"/>
                <w:sz w:val="20"/>
                <w:szCs w:val="20"/>
              </w:rPr>
              <w:t xml:space="preserve"> </w:t>
            </w:r>
            <w:r>
              <w:rPr>
                <w:sz w:val="20"/>
                <w:szCs w:val="20"/>
              </w:rPr>
              <w:t>ვალუტის</w:t>
            </w:r>
            <w:r>
              <w:rPr>
                <w:spacing w:val="1"/>
                <w:sz w:val="20"/>
                <w:szCs w:val="20"/>
              </w:rPr>
              <w:t xml:space="preserve"> </w:t>
            </w:r>
            <w:r>
              <w:rPr>
                <w:sz w:val="20"/>
                <w:szCs w:val="20"/>
              </w:rPr>
              <w:t>შესაძლო</w:t>
            </w:r>
            <w:r>
              <w:rPr>
                <w:spacing w:val="1"/>
                <w:sz w:val="20"/>
                <w:szCs w:val="20"/>
              </w:rPr>
              <w:t xml:space="preserve"> </w:t>
            </w:r>
            <w:r>
              <w:rPr>
                <w:sz w:val="20"/>
                <w:szCs w:val="20"/>
              </w:rPr>
              <w:t>15%-იანი</w:t>
            </w:r>
            <w:r>
              <w:rPr>
                <w:spacing w:val="1"/>
                <w:sz w:val="20"/>
                <w:szCs w:val="20"/>
              </w:rPr>
              <w:t xml:space="preserve"> </w:t>
            </w:r>
            <w:r>
              <w:rPr>
                <w:sz w:val="20"/>
                <w:szCs w:val="20"/>
              </w:rPr>
              <w:t>წლიური</w:t>
            </w:r>
            <w:r>
              <w:rPr>
                <w:spacing w:val="1"/>
                <w:sz w:val="20"/>
                <w:szCs w:val="20"/>
              </w:rPr>
              <w:t xml:space="preserve"> </w:t>
            </w:r>
            <w:r>
              <w:rPr>
                <w:sz w:val="20"/>
                <w:szCs w:val="20"/>
              </w:rPr>
              <w:t>გამყარების</w:t>
            </w:r>
            <w:r>
              <w:rPr>
                <w:spacing w:val="-47"/>
                <w:sz w:val="20"/>
                <w:szCs w:val="20"/>
              </w:rPr>
              <w:t xml:space="preserve"> </w:t>
            </w:r>
            <w:r>
              <w:rPr>
                <w:sz w:val="20"/>
                <w:szCs w:val="20"/>
              </w:rPr>
              <w:t>შემთხვევაში</w:t>
            </w:r>
            <w:r>
              <w:rPr>
                <w:spacing w:val="1"/>
                <w:sz w:val="20"/>
                <w:szCs w:val="20"/>
              </w:rPr>
              <w:t xml:space="preserve"> </w:t>
            </w:r>
            <w:r>
              <w:rPr>
                <w:sz w:val="20"/>
                <w:szCs w:val="20"/>
              </w:rPr>
              <w:t>ეფექტური</w:t>
            </w:r>
            <w:r>
              <w:rPr>
                <w:spacing w:val="1"/>
                <w:sz w:val="20"/>
                <w:szCs w:val="20"/>
              </w:rPr>
              <w:t xml:space="preserve"> </w:t>
            </w:r>
            <w:r>
              <w:rPr>
                <w:sz w:val="20"/>
                <w:szCs w:val="20"/>
              </w:rPr>
              <w:t>საპროცენტო</w:t>
            </w:r>
            <w:r>
              <w:rPr>
                <w:spacing w:val="1"/>
                <w:sz w:val="20"/>
                <w:szCs w:val="20"/>
              </w:rPr>
              <w:t xml:space="preserve"> </w:t>
            </w:r>
            <w:r>
              <w:rPr>
                <w:sz w:val="20"/>
                <w:szCs w:val="20"/>
              </w:rPr>
              <w:t>განაკვეთის</w:t>
            </w:r>
            <w:r>
              <w:rPr>
                <w:spacing w:val="1"/>
                <w:sz w:val="20"/>
                <w:szCs w:val="20"/>
              </w:rPr>
              <w:t xml:space="preserve"> </w:t>
            </w:r>
            <w:r>
              <w:rPr>
                <w:sz w:val="20"/>
                <w:szCs w:val="20"/>
              </w:rPr>
              <w:t>გაანგარიშება</w:t>
            </w:r>
            <w:r>
              <w:rPr>
                <w:spacing w:val="1"/>
                <w:sz w:val="20"/>
                <w:szCs w:val="20"/>
              </w:rPr>
              <w:t xml:space="preserve"> </w:t>
            </w:r>
            <w:r>
              <w:rPr>
                <w:sz w:val="20"/>
                <w:szCs w:val="20"/>
              </w:rPr>
              <w:t>(დაშვებულია</w:t>
            </w:r>
            <w:r>
              <w:rPr>
                <w:spacing w:val="1"/>
                <w:sz w:val="20"/>
                <w:szCs w:val="20"/>
              </w:rPr>
              <w:t xml:space="preserve"> </w:t>
            </w:r>
            <w:r>
              <w:rPr>
                <w:sz w:val="20"/>
                <w:szCs w:val="20"/>
              </w:rPr>
              <w:t>ლარის</w:t>
            </w:r>
            <w:r>
              <w:rPr>
                <w:spacing w:val="1"/>
                <w:sz w:val="20"/>
                <w:szCs w:val="20"/>
              </w:rPr>
              <w:t xml:space="preserve"> </w:t>
            </w:r>
            <w:r>
              <w:rPr>
                <w:sz w:val="20"/>
                <w:szCs w:val="20"/>
              </w:rPr>
              <w:t>გამყარება</w:t>
            </w:r>
            <w:r>
              <w:rPr>
                <w:spacing w:val="1"/>
                <w:sz w:val="20"/>
                <w:szCs w:val="20"/>
              </w:rPr>
              <w:t xml:space="preserve"> </w:t>
            </w:r>
            <w:r>
              <w:rPr>
                <w:sz w:val="20"/>
                <w:szCs w:val="20"/>
              </w:rPr>
              <w:t>ყოველდღიურად,</w:t>
            </w:r>
            <w:r>
              <w:rPr>
                <w:spacing w:val="1"/>
                <w:sz w:val="20"/>
                <w:szCs w:val="20"/>
              </w:rPr>
              <w:t xml:space="preserve"> </w:t>
            </w:r>
            <w:r>
              <w:rPr>
                <w:sz w:val="20"/>
                <w:szCs w:val="20"/>
              </w:rPr>
              <w:t>თანაბარი</w:t>
            </w:r>
            <w:r>
              <w:rPr>
                <w:spacing w:val="1"/>
                <w:sz w:val="20"/>
                <w:szCs w:val="20"/>
              </w:rPr>
              <w:t xml:space="preserve"> </w:t>
            </w:r>
            <w:r>
              <w:rPr>
                <w:spacing w:val="-3"/>
                <w:sz w:val="20"/>
                <w:szCs w:val="20"/>
              </w:rPr>
              <w:t>ოდენობით</w:t>
            </w:r>
            <w:r>
              <w:rPr>
                <w:spacing w:val="-7"/>
                <w:sz w:val="20"/>
                <w:szCs w:val="20"/>
              </w:rPr>
              <w:t xml:space="preserve"> </w:t>
            </w:r>
            <w:r>
              <w:rPr>
                <w:spacing w:val="-3"/>
                <w:sz w:val="20"/>
                <w:szCs w:val="20"/>
              </w:rPr>
              <w:t>და</w:t>
            </w:r>
            <w:r>
              <w:rPr>
                <w:spacing w:val="-9"/>
                <w:sz w:val="20"/>
                <w:szCs w:val="20"/>
              </w:rPr>
              <w:t xml:space="preserve"> </w:t>
            </w:r>
            <w:r>
              <w:rPr>
                <w:spacing w:val="-3"/>
                <w:sz w:val="20"/>
                <w:szCs w:val="20"/>
              </w:rPr>
              <w:t>რომ</w:t>
            </w:r>
            <w:r>
              <w:rPr>
                <w:spacing w:val="-6"/>
                <w:sz w:val="20"/>
                <w:szCs w:val="20"/>
              </w:rPr>
              <w:t xml:space="preserve"> </w:t>
            </w:r>
            <w:r>
              <w:rPr>
                <w:spacing w:val="-3"/>
                <w:sz w:val="20"/>
                <w:szCs w:val="20"/>
              </w:rPr>
              <w:t>თანხის</w:t>
            </w:r>
            <w:r>
              <w:rPr>
                <w:spacing w:val="-6"/>
                <w:sz w:val="20"/>
                <w:szCs w:val="20"/>
              </w:rPr>
              <w:t xml:space="preserve"> </w:t>
            </w:r>
            <w:r>
              <w:rPr>
                <w:spacing w:val="-3"/>
                <w:sz w:val="20"/>
                <w:szCs w:val="20"/>
              </w:rPr>
              <w:t>შეტანა-გამოტანა</w:t>
            </w:r>
            <w:r>
              <w:rPr>
                <w:spacing w:val="-9"/>
                <w:sz w:val="20"/>
                <w:szCs w:val="20"/>
              </w:rPr>
              <w:t xml:space="preserve"> </w:t>
            </w:r>
            <w:r>
              <w:rPr>
                <w:spacing w:val="-3"/>
                <w:sz w:val="20"/>
                <w:szCs w:val="20"/>
              </w:rPr>
              <w:t>ბანკიდან</w:t>
            </w:r>
            <w:r>
              <w:rPr>
                <w:spacing w:val="-6"/>
                <w:sz w:val="20"/>
                <w:szCs w:val="20"/>
              </w:rPr>
              <w:t xml:space="preserve"> </w:t>
            </w:r>
            <w:r>
              <w:rPr>
                <w:spacing w:val="-3"/>
                <w:sz w:val="20"/>
                <w:szCs w:val="20"/>
              </w:rPr>
              <w:t>ხორციელდება</w:t>
            </w:r>
            <w:r>
              <w:rPr>
                <w:sz w:val="20"/>
                <w:szCs w:val="20"/>
              </w:rPr>
              <w:t xml:space="preserve"> ლარებში)</w:t>
            </w:r>
          </w:p>
        </w:tc>
        <w:tc>
          <w:tcPr>
            <w:tcW w:w="4904" w:type="dxa"/>
          </w:tcPr>
          <w:p w14:paraId="74EA099C" w14:textId="15C36D73" w:rsidR="00A74615" w:rsidRPr="00B71470" w:rsidRDefault="00A74615" w:rsidP="007E259F">
            <w:pPr>
              <w:pStyle w:val="TableParagraph"/>
              <w:spacing w:line="244" w:lineRule="exact"/>
              <w:jc w:val="both"/>
              <w:rPr>
                <w:color w:val="FF0000"/>
                <w:spacing w:val="-1"/>
                <w:sz w:val="20"/>
                <w:szCs w:val="20"/>
              </w:rPr>
            </w:pPr>
            <w:r w:rsidRPr="001B5B82">
              <w:rPr>
                <w:spacing w:val="-1"/>
                <w:sz w:val="20"/>
                <w:szCs w:val="20"/>
              </w:rPr>
              <w:t>-</w:t>
            </w:r>
            <w:r w:rsidRPr="00B71470">
              <w:rPr>
                <w:color w:val="FF0000"/>
                <w:spacing w:val="-1"/>
                <w:sz w:val="20"/>
                <w:szCs w:val="20"/>
              </w:rPr>
              <w:t xml:space="preserve">[ოდენობა] </w:t>
            </w:r>
            <w:r w:rsidRPr="001B5B82">
              <w:rPr>
                <w:spacing w:val="-1"/>
                <w:sz w:val="20"/>
                <w:szCs w:val="20"/>
              </w:rPr>
              <w:t>%</w:t>
            </w:r>
          </w:p>
        </w:tc>
      </w:tr>
      <w:tr w:rsidR="002032ED" w:rsidRPr="0048451E" w14:paraId="0420A19A" w14:textId="77777777" w:rsidTr="007E259F">
        <w:trPr>
          <w:trHeight w:val="263"/>
        </w:trPr>
        <w:tc>
          <w:tcPr>
            <w:tcW w:w="500" w:type="dxa"/>
          </w:tcPr>
          <w:p w14:paraId="215B777F" w14:textId="44B7A2C9" w:rsidR="002032ED" w:rsidRPr="0048451E" w:rsidRDefault="002032ED" w:rsidP="007E259F">
            <w:pPr>
              <w:pStyle w:val="BodyText"/>
              <w:numPr>
                <w:ilvl w:val="1"/>
                <w:numId w:val="20"/>
              </w:numPr>
              <w:spacing w:before="2"/>
              <w:ind w:left="45" w:right="421" w:firstLine="0"/>
              <w:jc w:val="both"/>
            </w:pPr>
          </w:p>
        </w:tc>
        <w:tc>
          <w:tcPr>
            <w:tcW w:w="10170" w:type="dxa"/>
            <w:gridSpan w:val="2"/>
          </w:tcPr>
          <w:p w14:paraId="2CDF0DC9" w14:textId="696A599E" w:rsidR="002032ED" w:rsidRPr="0048451E" w:rsidRDefault="002032ED" w:rsidP="007E259F">
            <w:pPr>
              <w:pStyle w:val="TableParagraph"/>
              <w:spacing w:line="244" w:lineRule="exact"/>
              <w:jc w:val="both"/>
              <w:rPr>
                <w:spacing w:val="-2"/>
                <w:sz w:val="20"/>
                <w:szCs w:val="20"/>
              </w:rPr>
            </w:pPr>
            <w:r w:rsidRPr="0048451E">
              <w:rPr>
                <w:sz w:val="20"/>
                <w:szCs w:val="20"/>
              </w:rPr>
              <w:t>იმ</w:t>
            </w:r>
            <w:r w:rsidRPr="0048451E">
              <w:rPr>
                <w:spacing w:val="33"/>
                <w:sz w:val="20"/>
                <w:szCs w:val="20"/>
              </w:rPr>
              <w:t xml:space="preserve"> </w:t>
            </w:r>
            <w:r w:rsidRPr="0048451E">
              <w:rPr>
                <w:sz w:val="20"/>
                <w:szCs w:val="20"/>
              </w:rPr>
              <w:t>შემთხვევაში,</w:t>
            </w:r>
            <w:r w:rsidRPr="0048451E">
              <w:rPr>
                <w:spacing w:val="35"/>
                <w:sz w:val="20"/>
                <w:szCs w:val="20"/>
              </w:rPr>
              <w:t xml:space="preserve"> </w:t>
            </w:r>
            <w:r w:rsidRPr="0048451E">
              <w:rPr>
                <w:sz w:val="20"/>
                <w:szCs w:val="20"/>
              </w:rPr>
              <w:t>თუ</w:t>
            </w:r>
            <w:r w:rsidRPr="0048451E">
              <w:rPr>
                <w:spacing w:val="34"/>
                <w:sz w:val="20"/>
                <w:szCs w:val="20"/>
              </w:rPr>
              <w:t xml:space="preserve"> </w:t>
            </w:r>
            <w:r w:rsidRPr="0048451E">
              <w:rPr>
                <w:sz w:val="20"/>
                <w:szCs w:val="20"/>
              </w:rPr>
              <w:t>ანაბრის</w:t>
            </w:r>
            <w:r w:rsidRPr="0048451E">
              <w:rPr>
                <w:spacing w:val="34"/>
                <w:sz w:val="20"/>
                <w:szCs w:val="20"/>
              </w:rPr>
              <w:t xml:space="preserve"> </w:t>
            </w:r>
            <w:r w:rsidRPr="0048451E">
              <w:rPr>
                <w:sz w:val="20"/>
                <w:szCs w:val="20"/>
              </w:rPr>
              <w:t>დაბრუნების</w:t>
            </w:r>
            <w:r w:rsidRPr="0048451E">
              <w:rPr>
                <w:spacing w:val="34"/>
                <w:sz w:val="20"/>
                <w:szCs w:val="20"/>
              </w:rPr>
              <w:t xml:space="preserve"> </w:t>
            </w:r>
            <w:r w:rsidRPr="0048451E">
              <w:rPr>
                <w:sz w:val="20"/>
                <w:szCs w:val="20"/>
              </w:rPr>
              <w:t>თარიღი</w:t>
            </w:r>
            <w:r w:rsidRPr="0048451E">
              <w:rPr>
                <w:spacing w:val="34"/>
                <w:sz w:val="20"/>
                <w:szCs w:val="20"/>
              </w:rPr>
              <w:t xml:space="preserve"> </w:t>
            </w:r>
            <w:r w:rsidRPr="0048451E">
              <w:rPr>
                <w:sz w:val="20"/>
                <w:szCs w:val="20"/>
              </w:rPr>
              <w:t>ემთხვევა</w:t>
            </w:r>
            <w:r w:rsidRPr="0048451E">
              <w:rPr>
                <w:spacing w:val="34"/>
                <w:sz w:val="20"/>
                <w:szCs w:val="20"/>
              </w:rPr>
              <w:t xml:space="preserve"> </w:t>
            </w:r>
            <w:r w:rsidRPr="0048451E">
              <w:rPr>
                <w:sz w:val="20"/>
                <w:szCs w:val="20"/>
              </w:rPr>
              <w:t>არასამუშაო</w:t>
            </w:r>
            <w:r w:rsidRPr="0048451E">
              <w:rPr>
                <w:spacing w:val="34"/>
                <w:sz w:val="20"/>
                <w:szCs w:val="20"/>
              </w:rPr>
              <w:t xml:space="preserve"> </w:t>
            </w:r>
            <w:r w:rsidRPr="0048451E">
              <w:rPr>
                <w:sz w:val="20"/>
                <w:szCs w:val="20"/>
              </w:rPr>
              <w:t>დღეს</w:t>
            </w:r>
            <w:r w:rsidRPr="0048451E">
              <w:rPr>
                <w:spacing w:val="33"/>
                <w:sz w:val="20"/>
                <w:szCs w:val="20"/>
              </w:rPr>
              <w:t xml:space="preserve"> </w:t>
            </w:r>
            <w:r w:rsidRPr="0048451E">
              <w:rPr>
                <w:sz w:val="20"/>
                <w:szCs w:val="20"/>
              </w:rPr>
              <w:t>(ასეთის</w:t>
            </w:r>
            <w:r w:rsidRPr="0048451E">
              <w:rPr>
                <w:spacing w:val="32"/>
                <w:sz w:val="20"/>
                <w:szCs w:val="20"/>
              </w:rPr>
              <w:t xml:space="preserve"> </w:t>
            </w:r>
            <w:r w:rsidRPr="0048451E">
              <w:rPr>
                <w:sz w:val="20"/>
                <w:szCs w:val="20"/>
              </w:rPr>
              <w:t>არსებობის</w:t>
            </w:r>
            <w:r w:rsidRPr="0048451E">
              <w:rPr>
                <w:spacing w:val="-47"/>
                <w:sz w:val="20"/>
                <w:szCs w:val="20"/>
              </w:rPr>
              <w:t xml:space="preserve"> </w:t>
            </w:r>
            <w:r w:rsidRPr="0048451E">
              <w:rPr>
                <w:spacing w:val="-2"/>
                <w:sz w:val="20"/>
                <w:szCs w:val="20"/>
              </w:rPr>
              <w:t>შემთხვევაში),</w:t>
            </w:r>
            <w:r w:rsidRPr="0048451E">
              <w:rPr>
                <w:spacing w:val="3"/>
                <w:sz w:val="20"/>
                <w:szCs w:val="20"/>
              </w:rPr>
              <w:t xml:space="preserve"> </w:t>
            </w:r>
            <w:r w:rsidRPr="0048451E">
              <w:rPr>
                <w:spacing w:val="-2"/>
                <w:sz w:val="20"/>
                <w:szCs w:val="20"/>
              </w:rPr>
              <w:t>შესაბამისი</w:t>
            </w:r>
            <w:r w:rsidRPr="0048451E">
              <w:rPr>
                <w:spacing w:val="2"/>
                <w:sz w:val="20"/>
                <w:szCs w:val="20"/>
              </w:rPr>
              <w:t xml:space="preserve"> </w:t>
            </w:r>
            <w:r w:rsidRPr="0048451E">
              <w:rPr>
                <w:spacing w:val="-2"/>
                <w:sz w:val="20"/>
                <w:szCs w:val="20"/>
              </w:rPr>
              <w:t>თანხის</w:t>
            </w:r>
            <w:r w:rsidRPr="0048451E">
              <w:rPr>
                <w:spacing w:val="2"/>
                <w:sz w:val="20"/>
                <w:szCs w:val="20"/>
              </w:rPr>
              <w:t xml:space="preserve"> </w:t>
            </w:r>
            <w:r w:rsidRPr="0048451E">
              <w:rPr>
                <w:spacing w:val="-1"/>
                <w:sz w:val="20"/>
                <w:szCs w:val="20"/>
              </w:rPr>
              <w:t>მიმდინარე</w:t>
            </w:r>
            <w:r w:rsidRPr="0048451E">
              <w:rPr>
                <w:spacing w:val="1"/>
                <w:sz w:val="20"/>
                <w:szCs w:val="20"/>
              </w:rPr>
              <w:t xml:space="preserve"> </w:t>
            </w:r>
            <w:r w:rsidRPr="0048451E">
              <w:rPr>
                <w:spacing w:val="-1"/>
                <w:sz w:val="20"/>
                <w:szCs w:val="20"/>
              </w:rPr>
              <w:t>ანგრიშზე</w:t>
            </w:r>
            <w:r w:rsidRPr="0048451E">
              <w:rPr>
                <w:sz w:val="20"/>
                <w:szCs w:val="20"/>
              </w:rPr>
              <w:t xml:space="preserve"> </w:t>
            </w:r>
            <w:r w:rsidRPr="0048451E">
              <w:rPr>
                <w:spacing w:val="-1"/>
                <w:sz w:val="20"/>
                <w:szCs w:val="20"/>
              </w:rPr>
              <w:t>ჩარიცხვა</w:t>
            </w:r>
            <w:r w:rsidRPr="0048451E">
              <w:rPr>
                <w:spacing w:val="1"/>
                <w:sz w:val="20"/>
                <w:szCs w:val="20"/>
              </w:rPr>
              <w:t xml:space="preserve"> </w:t>
            </w:r>
            <w:r w:rsidRPr="0048451E">
              <w:rPr>
                <w:spacing w:val="-1"/>
                <w:sz w:val="20"/>
                <w:szCs w:val="20"/>
              </w:rPr>
              <w:t>განხორციელდება</w:t>
            </w:r>
            <w:r w:rsidRPr="0048451E">
              <w:rPr>
                <w:spacing w:val="1"/>
                <w:sz w:val="20"/>
                <w:szCs w:val="20"/>
              </w:rPr>
              <w:t xml:space="preserve"> </w:t>
            </w:r>
            <w:r w:rsidRPr="0048451E">
              <w:rPr>
                <w:spacing w:val="-1"/>
                <w:sz w:val="20"/>
                <w:szCs w:val="20"/>
              </w:rPr>
              <w:t>მომდევნო</w:t>
            </w:r>
            <w:r w:rsidRPr="0048451E">
              <w:rPr>
                <w:sz w:val="20"/>
                <w:szCs w:val="20"/>
              </w:rPr>
              <w:t xml:space="preserve"> </w:t>
            </w:r>
            <w:r w:rsidRPr="0048451E">
              <w:rPr>
                <w:spacing w:val="-1"/>
                <w:sz w:val="20"/>
                <w:szCs w:val="20"/>
              </w:rPr>
              <w:t>სამუშაო</w:t>
            </w:r>
            <w:r>
              <w:rPr>
                <w:sz w:val="20"/>
                <w:szCs w:val="20"/>
              </w:rPr>
              <w:t xml:space="preserve"> </w:t>
            </w:r>
            <w:r w:rsidRPr="0048451E">
              <w:rPr>
                <w:sz w:val="20"/>
                <w:szCs w:val="20"/>
              </w:rPr>
              <w:t>დღეს.</w:t>
            </w:r>
          </w:p>
        </w:tc>
      </w:tr>
      <w:tr w:rsidR="002032ED" w:rsidRPr="0048451E" w14:paraId="48FA0E0F" w14:textId="77777777" w:rsidTr="007E259F">
        <w:trPr>
          <w:trHeight w:val="583"/>
        </w:trPr>
        <w:tc>
          <w:tcPr>
            <w:tcW w:w="500" w:type="dxa"/>
          </w:tcPr>
          <w:p w14:paraId="1F4AB4DA" w14:textId="3EDA4F11" w:rsidR="002032ED" w:rsidRPr="0048451E" w:rsidRDefault="002032ED" w:rsidP="007E259F">
            <w:pPr>
              <w:pStyle w:val="BodyText"/>
              <w:numPr>
                <w:ilvl w:val="1"/>
                <w:numId w:val="20"/>
              </w:numPr>
              <w:spacing w:before="2"/>
              <w:ind w:left="45" w:right="421" w:firstLine="0"/>
              <w:jc w:val="both"/>
            </w:pPr>
          </w:p>
        </w:tc>
        <w:tc>
          <w:tcPr>
            <w:tcW w:w="10170" w:type="dxa"/>
            <w:gridSpan w:val="2"/>
          </w:tcPr>
          <w:p w14:paraId="3ECFE7BD" w14:textId="17B37CE5" w:rsidR="002032ED" w:rsidRPr="0048451E" w:rsidRDefault="002032ED" w:rsidP="007E259F">
            <w:pPr>
              <w:pStyle w:val="TableParagraph"/>
              <w:spacing w:line="244" w:lineRule="exact"/>
              <w:jc w:val="both"/>
              <w:rPr>
                <w:spacing w:val="-2"/>
                <w:sz w:val="20"/>
                <w:szCs w:val="20"/>
              </w:rPr>
            </w:pPr>
            <w:r w:rsidRPr="0048451E">
              <w:rPr>
                <w:sz w:val="20"/>
                <w:szCs w:val="20"/>
              </w:rPr>
              <w:t>ანაბრის</w:t>
            </w:r>
            <w:r w:rsidRPr="0048451E">
              <w:rPr>
                <w:spacing w:val="29"/>
                <w:sz w:val="20"/>
                <w:szCs w:val="20"/>
              </w:rPr>
              <w:t xml:space="preserve"> </w:t>
            </w:r>
            <w:r w:rsidRPr="0048451E">
              <w:rPr>
                <w:sz w:val="20"/>
                <w:szCs w:val="20"/>
              </w:rPr>
              <w:t>მომსახურებასთან</w:t>
            </w:r>
            <w:r w:rsidRPr="0048451E">
              <w:rPr>
                <w:spacing w:val="29"/>
                <w:sz w:val="20"/>
                <w:szCs w:val="20"/>
              </w:rPr>
              <w:t xml:space="preserve"> </w:t>
            </w:r>
            <w:r w:rsidRPr="0048451E">
              <w:rPr>
                <w:sz w:val="20"/>
                <w:szCs w:val="20"/>
              </w:rPr>
              <w:t>დაკავშირებით</w:t>
            </w:r>
            <w:r w:rsidRPr="0048451E">
              <w:rPr>
                <w:spacing w:val="29"/>
                <w:sz w:val="20"/>
                <w:szCs w:val="20"/>
              </w:rPr>
              <w:t xml:space="preserve"> </w:t>
            </w:r>
            <w:r w:rsidRPr="0048451E">
              <w:rPr>
                <w:sz w:val="20"/>
                <w:szCs w:val="20"/>
              </w:rPr>
              <w:t>პრეტენზიის</w:t>
            </w:r>
            <w:r w:rsidRPr="0048451E">
              <w:rPr>
                <w:spacing w:val="30"/>
                <w:sz w:val="20"/>
                <w:szCs w:val="20"/>
              </w:rPr>
              <w:t xml:space="preserve"> </w:t>
            </w:r>
            <w:r w:rsidRPr="0048451E">
              <w:rPr>
                <w:sz w:val="20"/>
                <w:szCs w:val="20"/>
              </w:rPr>
              <w:t>წარდგენა</w:t>
            </w:r>
            <w:r w:rsidRPr="0048451E">
              <w:rPr>
                <w:sz w:val="20"/>
                <w:szCs w:val="20"/>
              </w:rPr>
              <w:tab/>
            </w:r>
            <w:r w:rsidRPr="0048451E">
              <w:rPr>
                <w:spacing w:val="-1"/>
                <w:sz w:val="20"/>
                <w:szCs w:val="20"/>
              </w:rPr>
              <w:t>შესაძლებელია</w:t>
            </w:r>
            <w:r w:rsidR="001F0BD0">
              <w:rPr>
                <w:spacing w:val="32"/>
                <w:sz w:val="20"/>
                <w:szCs w:val="20"/>
              </w:rPr>
              <w:t xml:space="preserve"> </w:t>
            </w:r>
            <w:r w:rsidRPr="0048451E">
              <w:rPr>
                <w:sz w:val="20"/>
                <w:szCs w:val="20"/>
              </w:rPr>
              <w:t>ბანკის</w:t>
            </w:r>
            <w:r w:rsidR="001F0BD0">
              <w:rPr>
                <w:spacing w:val="33"/>
                <w:sz w:val="20"/>
                <w:szCs w:val="20"/>
              </w:rPr>
              <w:t xml:space="preserve"> </w:t>
            </w:r>
            <w:r w:rsidRPr="0048451E">
              <w:rPr>
                <w:sz w:val="20"/>
                <w:szCs w:val="20"/>
              </w:rPr>
              <w:t>ნებისმიერ</w:t>
            </w:r>
            <w:r>
              <w:rPr>
                <w:sz w:val="20"/>
                <w:szCs w:val="20"/>
              </w:rPr>
              <w:t xml:space="preserve"> </w:t>
            </w:r>
            <w:r w:rsidRPr="0048451E">
              <w:rPr>
                <w:sz w:val="20"/>
                <w:szCs w:val="20"/>
              </w:rPr>
              <w:t>ფილიალში/სერვის-ცენტრში.</w:t>
            </w:r>
          </w:p>
        </w:tc>
      </w:tr>
    </w:tbl>
    <w:p w14:paraId="6CEEEB35" w14:textId="77777777" w:rsidR="007977CE" w:rsidRPr="0048451E" w:rsidRDefault="007977CE">
      <w:pPr>
        <w:pStyle w:val="BodyText"/>
        <w:spacing w:before="1"/>
      </w:pPr>
    </w:p>
    <w:p w14:paraId="15808146" w14:textId="57EC41EA" w:rsidR="007977CE" w:rsidRPr="007E259F" w:rsidRDefault="00000000" w:rsidP="007E259F">
      <w:pPr>
        <w:pStyle w:val="BodyText"/>
        <w:numPr>
          <w:ilvl w:val="0"/>
          <w:numId w:val="20"/>
        </w:numPr>
        <w:spacing w:before="45"/>
        <w:rPr>
          <w:b/>
          <w:bCs/>
          <w:spacing w:val="-4"/>
        </w:rPr>
      </w:pPr>
      <w:r w:rsidRPr="00366760">
        <w:rPr>
          <w:b/>
          <w:bCs/>
          <w:spacing w:val="-4"/>
        </w:rPr>
        <w:t>მხარეთა</w:t>
      </w:r>
      <w:r w:rsidRPr="007E259F">
        <w:rPr>
          <w:b/>
          <w:bCs/>
          <w:spacing w:val="-4"/>
        </w:rPr>
        <w:t xml:space="preserve"> </w:t>
      </w:r>
      <w:r w:rsidRPr="00366760">
        <w:rPr>
          <w:b/>
          <w:bCs/>
          <w:spacing w:val="-4"/>
        </w:rPr>
        <w:t>უფლება</w:t>
      </w:r>
      <w:r w:rsidRPr="007E259F">
        <w:rPr>
          <w:b/>
          <w:bCs/>
          <w:spacing w:val="-4"/>
        </w:rPr>
        <w:t xml:space="preserve"> - მოვალეობები</w:t>
      </w:r>
    </w:p>
    <w:p w14:paraId="7DEC1ED6" w14:textId="59257FF8" w:rsidR="007977CE" w:rsidRPr="0048451E" w:rsidRDefault="00000000" w:rsidP="007E259F">
      <w:pPr>
        <w:pStyle w:val="BodyText"/>
        <w:numPr>
          <w:ilvl w:val="1"/>
          <w:numId w:val="20"/>
        </w:numPr>
        <w:spacing w:before="2"/>
        <w:ind w:left="810" w:right="750" w:firstLine="0"/>
        <w:jc w:val="both"/>
      </w:pPr>
      <w:r w:rsidRPr="007E259F">
        <w:t>ბანკი იღებს ვალდებულებას</w:t>
      </w:r>
      <w:r w:rsidR="00722D97">
        <w:t>:</w:t>
      </w:r>
    </w:p>
    <w:p w14:paraId="6667F1B9" w14:textId="63478987" w:rsidR="007977CE" w:rsidRPr="0048451E" w:rsidRDefault="00000000" w:rsidP="007E259F">
      <w:pPr>
        <w:pStyle w:val="BodyText"/>
        <w:numPr>
          <w:ilvl w:val="2"/>
          <w:numId w:val="20"/>
        </w:numPr>
        <w:spacing w:before="1" w:line="262" w:lineRule="exact"/>
        <w:ind w:left="1440" w:right="750" w:hanging="540"/>
        <w:jc w:val="both"/>
        <w:rPr>
          <w:bCs/>
          <w:lang w:val="ka-GE"/>
        </w:rPr>
      </w:pPr>
      <w:r w:rsidRPr="0048451E">
        <w:rPr>
          <w:bCs/>
          <w:lang w:val="ka-GE"/>
        </w:rPr>
        <w:t>ხელშეკრულების პირობების შესაბამისად ანაბარს დაარიცხოს საპროცენტო სარგებელი;</w:t>
      </w:r>
    </w:p>
    <w:p w14:paraId="3CB13B52" w14:textId="4A73F7C7" w:rsidR="007977CE" w:rsidRPr="0048451E" w:rsidRDefault="00000000" w:rsidP="007E259F">
      <w:pPr>
        <w:pStyle w:val="BodyText"/>
        <w:numPr>
          <w:ilvl w:val="2"/>
          <w:numId w:val="20"/>
        </w:numPr>
        <w:spacing w:before="1" w:line="262" w:lineRule="exact"/>
        <w:ind w:left="1440" w:right="750" w:hanging="540"/>
        <w:jc w:val="both"/>
        <w:rPr>
          <w:bCs/>
          <w:lang w:val="ka-GE"/>
        </w:rPr>
      </w:pPr>
      <w:r w:rsidRPr="0048451E">
        <w:rPr>
          <w:bCs/>
          <w:lang w:val="ka-GE"/>
        </w:rPr>
        <w:t>გასცეს ანაბარი მეანაბრეზე ანაბრის ვადის ბოლოს იმავე ვალუტაში, რაშიც იქნა მიღებული, თუ მხარეები სხვა რამეზე არ შეთანხმდებიან.</w:t>
      </w:r>
    </w:p>
    <w:p w14:paraId="763D8EF4" w14:textId="0EAB413C" w:rsidR="007977CE" w:rsidRPr="0048451E" w:rsidRDefault="00000000" w:rsidP="007E259F">
      <w:pPr>
        <w:pStyle w:val="BodyText"/>
        <w:numPr>
          <w:ilvl w:val="1"/>
          <w:numId w:val="20"/>
        </w:numPr>
        <w:spacing w:before="2"/>
        <w:ind w:left="810" w:right="750" w:firstLine="0"/>
        <w:jc w:val="both"/>
      </w:pPr>
      <w:r w:rsidRPr="007E259F">
        <w:t>მეანაბრე იღებს ვალდებულებას</w:t>
      </w:r>
      <w:r w:rsidR="00722D97">
        <w:t>:</w:t>
      </w:r>
    </w:p>
    <w:p w14:paraId="32A22280" w14:textId="1DE00DEC" w:rsidR="007977CE" w:rsidRPr="0048451E" w:rsidRDefault="00000000" w:rsidP="007E259F">
      <w:pPr>
        <w:pStyle w:val="BodyText"/>
        <w:numPr>
          <w:ilvl w:val="2"/>
          <w:numId w:val="20"/>
        </w:numPr>
        <w:spacing w:before="1" w:line="262" w:lineRule="exact"/>
        <w:ind w:left="1440" w:right="750" w:hanging="540"/>
        <w:jc w:val="both"/>
        <w:rPr>
          <w:bCs/>
          <w:lang w:val="ka-GE"/>
        </w:rPr>
      </w:pPr>
      <w:r w:rsidRPr="0048451E">
        <w:rPr>
          <w:bCs/>
          <w:lang w:val="ka-GE"/>
        </w:rPr>
        <w:t>შეასრულოს ხელშეკრულებით ნაკისრი ვალდებულებები.</w:t>
      </w:r>
    </w:p>
    <w:p w14:paraId="111245B8" w14:textId="5AF2631A" w:rsidR="007977CE" w:rsidRPr="0048451E" w:rsidRDefault="00000000" w:rsidP="007E259F">
      <w:pPr>
        <w:pStyle w:val="BodyText"/>
        <w:numPr>
          <w:ilvl w:val="1"/>
          <w:numId w:val="20"/>
        </w:numPr>
        <w:spacing w:before="2"/>
        <w:ind w:left="810" w:right="750" w:firstLine="0"/>
        <w:jc w:val="both"/>
      </w:pPr>
      <w:r w:rsidRPr="007E259F">
        <w:t>ბანკი უფლებამოსილია</w:t>
      </w:r>
      <w:r w:rsidR="00722D97">
        <w:t>:</w:t>
      </w:r>
    </w:p>
    <w:p w14:paraId="050966AF" w14:textId="31EC6CF2" w:rsidR="007977CE" w:rsidRPr="0048451E" w:rsidRDefault="00000000" w:rsidP="007E259F">
      <w:pPr>
        <w:pStyle w:val="BodyText"/>
        <w:numPr>
          <w:ilvl w:val="2"/>
          <w:numId w:val="20"/>
        </w:numPr>
        <w:spacing w:before="1" w:line="262" w:lineRule="exact"/>
        <w:ind w:left="1440" w:right="750" w:hanging="540"/>
        <w:jc w:val="both"/>
        <w:rPr>
          <w:bCs/>
          <w:lang w:val="ka-GE"/>
        </w:rPr>
      </w:pPr>
      <w:r w:rsidRPr="0048451E">
        <w:rPr>
          <w:bCs/>
          <w:lang w:val="ka-GE"/>
        </w:rPr>
        <w:t>განკარგოს ანგარიშზე რიცხული თანხა საკუთარი სახელითა და შეხედულებისამებრ;</w:t>
      </w:r>
    </w:p>
    <w:p w14:paraId="54B4FBF3" w14:textId="561C4F43" w:rsidR="007977CE" w:rsidRPr="0048451E" w:rsidRDefault="00000000" w:rsidP="007E259F">
      <w:pPr>
        <w:pStyle w:val="BodyText"/>
        <w:numPr>
          <w:ilvl w:val="2"/>
          <w:numId w:val="20"/>
        </w:numPr>
        <w:spacing w:before="1" w:line="262" w:lineRule="exact"/>
        <w:ind w:left="1440" w:right="750" w:hanging="540"/>
        <w:jc w:val="both"/>
        <w:rPr>
          <w:bCs/>
          <w:lang w:val="ka-GE"/>
        </w:rPr>
      </w:pPr>
      <w:r w:rsidRPr="0048451E">
        <w:rPr>
          <w:bCs/>
          <w:lang w:val="ka-GE"/>
        </w:rPr>
        <w:t xml:space="preserve">კანონმდებლობის ან ბანკთან დადებული ნებისმიერი ხელშეკრულების საფუძველზე წარმოშობილი </w:t>
      </w:r>
      <w:r w:rsidRPr="0048451E">
        <w:rPr>
          <w:bCs/>
          <w:lang w:val="ka-GE"/>
        </w:rPr>
        <w:lastRenderedPageBreak/>
        <w:t>ვალდებულებების შესრულების მიზნით, მეანაბრის შემდგომი თანხმობის, ან ნებართვის გარეშე, ასეთი ვალდებულების წარმოშობის შემდეგ ნებისმიერ დროს უაქცეპტო წესით ჩამოწეროს თანხები მეანაბრის ანგარიშიდან ან/და დახუროს (შეწყვიტოს) ანაბარი;</w:t>
      </w:r>
    </w:p>
    <w:p w14:paraId="304639C5" w14:textId="1719A4E5" w:rsidR="007977CE" w:rsidRPr="0048451E" w:rsidRDefault="00000000" w:rsidP="007E259F">
      <w:pPr>
        <w:pStyle w:val="BodyText"/>
        <w:numPr>
          <w:ilvl w:val="2"/>
          <w:numId w:val="20"/>
        </w:numPr>
        <w:spacing w:before="1" w:line="262" w:lineRule="exact"/>
        <w:ind w:left="1440" w:right="750" w:hanging="540"/>
        <w:jc w:val="both"/>
        <w:rPr>
          <w:bCs/>
          <w:lang w:val="ka-GE"/>
        </w:rPr>
      </w:pPr>
      <w:r w:rsidRPr="0048451E">
        <w:rPr>
          <w:bCs/>
          <w:lang w:val="ka-GE"/>
        </w:rPr>
        <w:t>საბანკო რისკების შემცირების მიზნით ნებისმიერ დროს ვადაზე ადრე შეწყვიტოს ანაბრის ხელშეკრულება და ანაბარზე განთავსებული თანხა დააბრუნოს მეანაბრის მიმდინარე ანგარიშზე. ხელშეკრულების შეწყვეტის შესახებ მეანაბრეს ეცნობება ხელშეკრულების შეწყვეტამდე 30 კალენდარული დღით ადრე SMS-ის, ელ. ფოსტის, ბანკის ვებ გვერდის, ბანკის მომსახურების წერტილებში ინფორმაციის გამოქვეყნებით და სხვა საინფორმაციო საშუალებებით.</w:t>
      </w:r>
    </w:p>
    <w:p w14:paraId="11230D4A" w14:textId="4DD799B7" w:rsidR="007977CE" w:rsidRPr="0048451E" w:rsidRDefault="00000000" w:rsidP="007E259F">
      <w:pPr>
        <w:pStyle w:val="BodyText"/>
        <w:numPr>
          <w:ilvl w:val="2"/>
          <w:numId w:val="20"/>
        </w:numPr>
        <w:spacing w:before="1" w:line="262" w:lineRule="exact"/>
        <w:ind w:left="1440" w:right="750" w:hanging="540"/>
        <w:jc w:val="both"/>
        <w:rPr>
          <w:bCs/>
          <w:lang w:val="ka-GE"/>
        </w:rPr>
      </w:pPr>
      <w:r w:rsidRPr="0048451E">
        <w:rPr>
          <w:bCs/>
          <w:lang w:val="ka-GE"/>
        </w:rPr>
        <w:t>მეანაბრის ინიციატივით ხელშეკრულების ვადაზე ადრე შეწყვეტის შემთხვევაში ანაბრის თანხას გამოაკლოს მეანაბრეზე წინასწარ გაცემული დარიცხული საპროცენტო სარგებელი.</w:t>
      </w:r>
    </w:p>
    <w:p w14:paraId="08C197BE" w14:textId="6330E7FB" w:rsidR="007977CE" w:rsidRPr="0048451E" w:rsidRDefault="00000000" w:rsidP="007E259F">
      <w:pPr>
        <w:pStyle w:val="BodyText"/>
        <w:numPr>
          <w:ilvl w:val="2"/>
          <w:numId w:val="20"/>
        </w:numPr>
        <w:spacing w:before="1" w:line="262" w:lineRule="exact"/>
        <w:ind w:left="1440" w:right="750" w:hanging="540"/>
        <w:jc w:val="both"/>
        <w:rPr>
          <w:bCs/>
          <w:lang w:val="ka-GE"/>
        </w:rPr>
      </w:pPr>
      <w:r w:rsidRPr="0048451E">
        <w:rPr>
          <w:bCs/>
          <w:lang w:val="ka-GE"/>
        </w:rPr>
        <w:t>მეანაბრეს მოსთხოვოს ხელშეკრულებით ნაკისრი ვალდებულებების შესრულება.</w:t>
      </w:r>
    </w:p>
    <w:p w14:paraId="05E70EEC" w14:textId="1FD0C127" w:rsidR="007977CE" w:rsidRPr="0048451E" w:rsidRDefault="00000000" w:rsidP="007E259F">
      <w:pPr>
        <w:pStyle w:val="BodyText"/>
        <w:numPr>
          <w:ilvl w:val="1"/>
          <w:numId w:val="20"/>
        </w:numPr>
        <w:spacing w:before="2"/>
        <w:ind w:left="810" w:right="750" w:firstLine="0"/>
        <w:jc w:val="both"/>
      </w:pPr>
      <w:r w:rsidRPr="007E259F">
        <w:t>მეანაბრე უფლებამოსილია</w:t>
      </w:r>
      <w:r w:rsidR="00722D97">
        <w:t>:</w:t>
      </w:r>
    </w:p>
    <w:p w14:paraId="0C341E5F" w14:textId="3B708678" w:rsidR="007977CE" w:rsidRDefault="00000000" w:rsidP="007E259F">
      <w:pPr>
        <w:pStyle w:val="BodyText"/>
        <w:numPr>
          <w:ilvl w:val="2"/>
          <w:numId w:val="20"/>
        </w:numPr>
        <w:spacing w:before="1" w:line="262" w:lineRule="exact"/>
        <w:ind w:left="1440" w:right="750" w:hanging="540"/>
        <w:jc w:val="both"/>
        <w:rPr>
          <w:bCs/>
          <w:lang w:val="ka-GE"/>
        </w:rPr>
      </w:pPr>
      <w:r w:rsidRPr="0048451E">
        <w:rPr>
          <w:bCs/>
          <w:lang w:val="ka-GE"/>
        </w:rPr>
        <w:t>მოითხოვოს ბანკისგან ხელშეკრულებით ნაკისრი ვალდებულებების შესრულება.</w:t>
      </w:r>
    </w:p>
    <w:p w14:paraId="0137D589" w14:textId="7E3B1BDE" w:rsidR="0048451E" w:rsidRPr="007E259F" w:rsidRDefault="0048451E" w:rsidP="007E259F">
      <w:pPr>
        <w:pStyle w:val="BodyText"/>
        <w:numPr>
          <w:ilvl w:val="1"/>
          <w:numId w:val="20"/>
        </w:numPr>
        <w:spacing w:before="2"/>
        <w:ind w:left="810" w:right="750" w:firstLine="0"/>
        <w:jc w:val="both"/>
      </w:pPr>
      <w:r w:rsidRPr="007E259F">
        <w:t>მეანაბრეს/მომხმარებელს არ აქვს უფლება უარი თქვას წინამდებარე ხელშეკრულებაზე „მომხმარებლის უფლებების დაცვის შესახებ“ საქართველოს კანონისა ან/და საქართველოს ეროვნული ბანკის პრეზიდენტის 2021 წლის 9 მარტის N32/04 ბრძანებით დამტკიცებული „ფინანსური ორგანიზაციების მიერ მომსახურების გაწევისას მომხმარებელთა უფლებების დაცვის წესის მიხედვით“</w:t>
      </w:r>
      <w:r w:rsidR="001F0BD0">
        <w:t>;</w:t>
      </w:r>
    </w:p>
    <w:p w14:paraId="467DE38D" w14:textId="77777777" w:rsidR="007977CE" w:rsidRPr="0048451E" w:rsidRDefault="007977CE">
      <w:pPr>
        <w:pStyle w:val="BodyText"/>
        <w:spacing w:before="1"/>
      </w:pPr>
    </w:p>
    <w:p w14:paraId="668F652C" w14:textId="41E5631B" w:rsidR="007977CE" w:rsidRPr="007E259F" w:rsidRDefault="00000000" w:rsidP="007E259F">
      <w:pPr>
        <w:pStyle w:val="BodyText"/>
        <w:numPr>
          <w:ilvl w:val="0"/>
          <w:numId w:val="20"/>
        </w:numPr>
        <w:spacing w:before="45"/>
        <w:rPr>
          <w:b/>
          <w:bCs/>
          <w:spacing w:val="-4"/>
        </w:rPr>
      </w:pPr>
      <w:r w:rsidRPr="00366760">
        <w:rPr>
          <w:b/>
          <w:bCs/>
          <w:spacing w:val="-4"/>
        </w:rPr>
        <w:t>მეანაბრის</w:t>
      </w:r>
      <w:r w:rsidRPr="007E259F">
        <w:rPr>
          <w:b/>
          <w:bCs/>
          <w:spacing w:val="-4"/>
        </w:rPr>
        <w:t xml:space="preserve"> </w:t>
      </w:r>
      <w:r w:rsidRPr="00366760">
        <w:rPr>
          <w:b/>
          <w:bCs/>
          <w:spacing w:val="-4"/>
        </w:rPr>
        <w:t>გარანტიები</w:t>
      </w:r>
      <w:r w:rsidRPr="007E259F">
        <w:rPr>
          <w:b/>
          <w:bCs/>
          <w:spacing w:val="-4"/>
        </w:rPr>
        <w:t xml:space="preserve"> </w:t>
      </w:r>
      <w:r w:rsidRPr="00366760">
        <w:rPr>
          <w:b/>
          <w:bCs/>
          <w:spacing w:val="-4"/>
        </w:rPr>
        <w:t>და</w:t>
      </w:r>
      <w:r w:rsidRPr="007E259F">
        <w:rPr>
          <w:b/>
          <w:bCs/>
          <w:spacing w:val="-4"/>
        </w:rPr>
        <w:t xml:space="preserve"> </w:t>
      </w:r>
      <w:r w:rsidRPr="00366760">
        <w:rPr>
          <w:b/>
          <w:bCs/>
          <w:spacing w:val="-4"/>
        </w:rPr>
        <w:t>განცხადებები</w:t>
      </w:r>
    </w:p>
    <w:p w14:paraId="262937BB" w14:textId="77777777" w:rsidR="007977CE" w:rsidRPr="0048451E" w:rsidRDefault="007977CE">
      <w:pPr>
        <w:pStyle w:val="BodyText"/>
        <w:spacing w:before="12"/>
      </w:pPr>
    </w:p>
    <w:p w14:paraId="164BC63F" w14:textId="68F9A122" w:rsidR="007977CE" w:rsidRPr="0048451E" w:rsidRDefault="00000000" w:rsidP="007E259F">
      <w:pPr>
        <w:pStyle w:val="BodyText"/>
        <w:numPr>
          <w:ilvl w:val="1"/>
          <w:numId w:val="20"/>
        </w:numPr>
        <w:spacing w:before="2"/>
        <w:ind w:left="810" w:right="750" w:firstLine="0"/>
        <w:jc w:val="both"/>
      </w:pPr>
      <w:r w:rsidRPr="007E259F">
        <w:t>მეანაბრე იძლევა გარანტიას და აცხადებს რომ:</w:t>
      </w:r>
    </w:p>
    <w:p w14:paraId="74011309" w14:textId="7752180E" w:rsidR="007977CE" w:rsidRPr="007E259F" w:rsidRDefault="00000000" w:rsidP="007E259F">
      <w:pPr>
        <w:pStyle w:val="BodyText"/>
        <w:numPr>
          <w:ilvl w:val="2"/>
          <w:numId w:val="20"/>
        </w:numPr>
        <w:spacing w:before="1" w:line="262" w:lineRule="exact"/>
        <w:ind w:left="1440" w:right="750" w:hanging="540"/>
        <w:jc w:val="both"/>
        <w:rPr>
          <w:bCs/>
          <w:lang w:val="ka-GE"/>
        </w:rPr>
      </w:pPr>
      <w:r w:rsidRPr="007E259F">
        <w:rPr>
          <w:bCs/>
          <w:lang w:val="ka-GE"/>
        </w:rPr>
        <w:t>ხელშეკრულების დადებისას არ იმყოფება შეცდომაში, მოტყუების, მის წინააღმდეგ გამოყენებული ძალადობის ან მუქარის გავლენის ქვეშ, გააჩნია ხელშეკრულების დადებისა და შესრულებისათვის საჭირო უფლებამოსილება და შესაძლებლობები. გაეცნო და ეთანხმება ხელშეკრულებით გათვალისწინებული მომსახურების ძირითად პირობებს და ტარიფებს; თანახმაა ისარგებლოს ამ მომსახურებით; თანახმაა ბანკმა საკუთარი შეხედულებისამებრ მიიღოს გადაწყვეტილება შეცვალოს ანაბრის პირობები, რაც ყოველგვარი შეზღუდვების გარეშე მოიცავს, საპროცენტო განაკვეთის შემცირებას/გაზრდას და ამის შესახებ ცვლილებამდე 60 კალენდარული დღით ადრე ინფორმაცია მიიღოს SMS-ის საშუალებით და/ან ბანკის ოფიციალურ ვებ გვერდზე გამოქვეყნებით ასევე, სხვა საინფორმაციო საშუალებებით. მეანაბრის მიერ ახალი პირობებით სარგებლობა ავტომატურად ჩაითვლება ახალი პირობების მიღებად. უარის შემთხვევაში მეანაბრეს შეუჩერდება ანაბრით სარგებლობის უფლება და ანაბარზე არსებული თანხა გადაირიცხება მის მიმდინარე ანგარიშზე ყოველგვარის სარგებლის დარიცხვის გარეშე.</w:t>
      </w:r>
    </w:p>
    <w:p w14:paraId="68442A4A" w14:textId="2371D782" w:rsidR="007977CE" w:rsidRPr="007E259F" w:rsidRDefault="00000000" w:rsidP="007E259F">
      <w:pPr>
        <w:pStyle w:val="BodyText"/>
        <w:numPr>
          <w:ilvl w:val="2"/>
          <w:numId w:val="20"/>
        </w:numPr>
        <w:spacing w:before="1" w:line="262" w:lineRule="exact"/>
        <w:ind w:left="1440" w:right="750" w:hanging="540"/>
        <w:jc w:val="both"/>
        <w:rPr>
          <w:bCs/>
          <w:lang w:val="ka-GE"/>
        </w:rPr>
      </w:pPr>
      <w:r w:rsidRPr="007E259F">
        <w:rPr>
          <w:bCs/>
          <w:lang w:val="ka-GE"/>
        </w:rPr>
        <w:t>ხელშეკრულებაში მითითებულ მისამართზე თანახმაა მიიღოს ბანკის მიერ გამოგზავნილი ყველანაირი შეტყობინება (გზავნილი). ყველა შეტყობინება, რაც გაიგზავნება (მიუხედავად მისი ჩაბარებისა ან და ჩაბარებაზე უარის თქმისა) ბანკის მიერ ხელშეკრულებაში მითითებულ მეანაბრის მისამართზე, ჩაითვლება მის მიერ მიღებულად;</w:t>
      </w:r>
    </w:p>
    <w:p w14:paraId="1A1759FD" w14:textId="61656AF8" w:rsidR="007977CE" w:rsidRPr="007E259F" w:rsidRDefault="00000000" w:rsidP="007E259F">
      <w:pPr>
        <w:pStyle w:val="BodyText"/>
        <w:numPr>
          <w:ilvl w:val="2"/>
          <w:numId w:val="20"/>
        </w:numPr>
        <w:spacing w:before="1" w:line="262" w:lineRule="exact"/>
        <w:ind w:left="1440" w:right="750" w:hanging="540"/>
        <w:jc w:val="both"/>
        <w:rPr>
          <w:bCs/>
          <w:lang w:val="ka-GE"/>
        </w:rPr>
      </w:pPr>
      <w:r w:rsidRPr="007E259F">
        <w:rPr>
          <w:bCs/>
          <w:lang w:val="ka-GE"/>
        </w:rPr>
        <w:t>ბანკმა წინამდებარე ხელშეკრულების გაფორმებისას სრულად უზრუნველყო, ხელშეკრულებით გათვალისწინებული პირობების მეანაბრეზე მიწოდებისას უტყუარი, გასაგები და გადაწყვეტილების მიღებისათვის აუცილებელი სრული ინფორმაციის დროული მიწოდება, რომელიც მას არ უბიძგებს ისეთი გადაწყვეტილების მიღებისაკენ, რომელსაც იგი არ მიიღებდა უტყუარი და სრული ინფორმაციის ფლობის პირობებში</w:t>
      </w:r>
    </w:p>
    <w:p w14:paraId="0CE3F11E" w14:textId="0AC596A5" w:rsidR="007977CE" w:rsidRPr="007E259F" w:rsidRDefault="00000000" w:rsidP="007E259F">
      <w:pPr>
        <w:pStyle w:val="BodyText"/>
        <w:numPr>
          <w:ilvl w:val="2"/>
          <w:numId w:val="20"/>
        </w:numPr>
        <w:spacing w:before="1" w:line="262" w:lineRule="exact"/>
        <w:ind w:left="1440" w:right="750" w:hanging="540"/>
        <w:jc w:val="both"/>
        <w:rPr>
          <w:bCs/>
          <w:lang w:val="ka-GE"/>
        </w:rPr>
      </w:pPr>
      <w:r w:rsidRPr="007E259F">
        <w:rPr>
          <w:bCs/>
          <w:lang w:val="ka-GE"/>
        </w:rPr>
        <w:t>ბანკმა სრულად უზრუნველყო წინამდებარე საბანკო პროდუქტის (ანაბრის) მახასიათებლების შესახებ ისეთი ინფორმაციის განცხადება და მიწოდება, რომელიც შეესაბამება სინამდვილეს და შეცდომაში არ შეყავს მეანაბრე.</w:t>
      </w:r>
    </w:p>
    <w:p w14:paraId="1FA5B3D6" w14:textId="5930F6A8" w:rsidR="007977CE" w:rsidRPr="007E259F" w:rsidRDefault="00000000" w:rsidP="007E259F">
      <w:pPr>
        <w:pStyle w:val="BodyText"/>
        <w:numPr>
          <w:ilvl w:val="2"/>
          <w:numId w:val="20"/>
        </w:numPr>
        <w:spacing w:before="1" w:line="262" w:lineRule="exact"/>
        <w:ind w:left="1440" w:right="750" w:hanging="540"/>
        <w:jc w:val="both"/>
        <w:rPr>
          <w:bCs/>
          <w:lang w:val="ka-GE"/>
        </w:rPr>
      </w:pPr>
      <w:r w:rsidRPr="007E259F">
        <w:rPr>
          <w:bCs/>
          <w:lang w:val="ka-GE"/>
        </w:rPr>
        <w:t>ხელშეკრულების გაფორმებისას სრულყოფილად გაეცნო ხელშეკრულებას და ხელშეკრულების მნიშვნელოვან პირობებს.</w:t>
      </w:r>
    </w:p>
    <w:p w14:paraId="32F0EB77" w14:textId="46736625" w:rsidR="007977CE" w:rsidRPr="007E259F" w:rsidRDefault="00000000" w:rsidP="007E259F">
      <w:pPr>
        <w:pStyle w:val="BodyText"/>
        <w:numPr>
          <w:ilvl w:val="2"/>
          <w:numId w:val="20"/>
        </w:numPr>
        <w:spacing w:before="1" w:line="262" w:lineRule="exact"/>
        <w:ind w:left="1440" w:right="750" w:hanging="540"/>
        <w:jc w:val="both"/>
        <w:rPr>
          <w:bCs/>
          <w:lang w:val="ka-GE"/>
        </w:rPr>
      </w:pPr>
      <w:r w:rsidRPr="007E259F">
        <w:rPr>
          <w:bCs/>
          <w:lang w:val="ka-GE"/>
        </w:rPr>
        <w:t>ხელშეკრულების გაფორმებისას სრულყოფილად გაეცნო ბანკის მიერ პრეტენზიების მიღების/განხილვის სტანდარტულ წერილობით პროცედურას.</w:t>
      </w:r>
    </w:p>
    <w:p w14:paraId="5F85FC16" w14:textId="54226E7C" w:rsidR="007977CE" w:rsidRPr="007E259F" w:rsidRDefault="00000000" w:rsidP="007E259F">
      <w:pPr>
        <w:pStyle w:val="BodyText"/>
        <w:numPr>
          <w:ilvl w:val="2"/>
          <w:numId w:val="20"/>
        </w:numPr>
        <w:spacing w:before="1" w:line="262" w:lineRule="exact"/>
        <w:ind w:left="1440" w:right="750" w:hanging="540"/>
        <w:jc w:val="both"/>
        <w:rPr>
          <w:bCs/>
          <w:lang w:val="ka-GE"/>
        </w:rPr>
      </w:pPr>
      <w:r w:rsidRPr="007E259F">
        <w:rPr>
          <w:bCs/>
          <w:lang w:val="ka-GE"/>
        </w:rPr>
        <w:t>ხელშეკრულების გაფორმებამდე გაეცნო ხელშეკრულებასთან დაკავშირებულ ფინანსურ ხარჯებს და თანახმა გააფორმოს ხელშეკრულება მოცემული პირობების და ხარჯების გათვალისწინებით.</w:t>
      </w:r>
    </w:p>
    <w:p w14:paraId="3224B940" w14:textId="47F56B1B" w:rsidR="007977CE" w:rsidRPr="007E259F" w:rsidRDefault="00000000" w:rsidP="007E259F">
      <w:pPr>
        <w:pStyle w:val="BodyText"/>
        <w:numPr>
          <w:ilvl w:val="2"/>
          <w:numId w:val="20"/>
        </w:numPr>
        <w:spacing w:before="1" w:line="262" w:lineRule="exact"/>
        <w:ind w:left="1440" w:right="750" w:hanging="540"/>
        <w:jc w:val="both"/>
        <w:rPr>
          <w:bCs/>
          <w:lang w:val="ka-GE"/>
        </w:rPr>
      </w:pPr>
      <w:r w:rsidRPr="007E259F">
        <w:rPr>
          <w:bCs/>
          <w:lang w:val="ka-GE"/>
        </w:rPr>
        <w:t xml:space="preserve">ხელშეკრულების გაფორმებისას გაეცნო და მომავალშიც გაეცნობა მომხმარებელთათვის სასარგებლო ინფორმაციას საქართველოს ეროვნული ბანკის ვებგვერდსა - </w:t>
      </w:r>
      <w:hyperlink r:id="rId11">
        <w:r w:rsidRPr="007E259F">
          <w:rPr>
            <w:bCs/>
            <w:lang w:val="ka-GE"/>
          </w:rPr>
          <w:t xml:space="preserve">www.nbg.gov.ge/cp </w:t>
        </w:r>
      </w:hyperlink>
      <w:r w:rsidRPr="007E259F">
        <w:rPr>
          <w:bCs/>
          <w:lang w:val="ka-GE"/>
        </w:rPr>
        <w:t xml:space="preserve">და ცხელ ხაზზე – 032 2 406 </w:t>
      </w:r>
      <w:r w:rsidRPr="007E259F">
        <w:rPr>
          <w:bCs/>
          <w:lang w:val="ka-GE"/>
        </w:rPr>
        <w:lastRenderedPageBreak/>
        <w:t>406.</w:t>
      </w:r>
    </w:p>
    <w:p w14:paraId="45E39D3F" w14:textId="2D1ABF67" w:rsidR="007977CE" w:rsidRPr="007E259F" w:rsidRDefault="00000000" w:rsidP="007E259F">
      <w:pPr>
        <w:pStyle w:val="BodyText"/>
        <w:numPr>
          <w:ilvl w:val="2"/>
          <w:numId w:val="20"/>
        </w:numPr>
        <w:spacing w:before="1" w:line="262" w:lineRule="exact"/>
        <w:ind w:left="1440" w:right="750" w:hanging="540"/>
        <w:jc w:val="both"/>
        <w:rPr>
          <w:bCs/>
          <w:lang w:val="ka-GE"/>
        </w:rPr>
      </w:pPr>
      <w:r w:rsidRPr="007E259F">
        <w:rPr>
          <w:bCs/>
          <w:lang w:val="ka-GE"/>
        </w:rPr>
        <w:t>ხელშეკრულებაში, მის თავსართში და დანართებში მოცემული ინფორმაცია არის მისთვის გასაგებ ენაზე, ადვილად წაკითხვადია, აღქმადია ტექსტის შინაარი და აღქმადია შრიფტის ზომა.</w:t>
      </w:r>
    </w:p>
    <w:p w14:paraId="4814614A" w14:textId="762DAF07" w:rsidR="007977CE" w:rsidRPr="007E259F" w:rsidRDefault="00000000" w:rsidP="007E259F">
      <w:pPr>
        <w:pStyle w:val="BodyText"/>
        <w:numPr>
          <w:ilvl w:val="2"/>
          <w:numId w:val="20"/>
        </w:numPr>
        <w:spacing w:before="1" w:line="262" w:lineRule="exact"/>
        <w:ind w:left="1440" w:right="750" w:hanging="540"/>
        <w:jc w:val="both"/>
        <w:rPr>
          <w:bCs/>
          <w:lang w:val="ka-GE"/>
        </w:rPr>
      </w:pPr>
      <w:r w:rsidRPr="007E259F">
        <w:rPr>
          <w:bCs/>
          <w:lang w:val="ka-GE"/>
        </w:rPr>
        <w:t>საჭიროების შემთხვევაში უარს არ იტყვის ხელშეკრულებით გათვალისწინებული ვალდებულებების შესრულებაზე და მისი პირობების შეცვლაზე ბანკის მოთხოვნების გათვალისწინებით.</w:t>
      </w:r>
    </w:p>
    <w:p w14:paraId="50E520D5" w14:textId="51A08CDD" w:rsidR="007977CE" w:rsidRDefault="00000000" w:rsidP="003D60E1">
      <w:pPr>
        <w:pStyle w:val="BodyText"/>
        <w:numPr>
          <w:ilvl w:val="2"/>
          <w:numId w:val="20"/>
        </w:numPr>
        <w:spacing w:before="1" w:line="262" w:lineRule="exact"/>
        <w:ind w:left="1440" w:right="750" w:hanging="540"/>
        <w:jc w:val="both"/>
        <w:rPr>
          <w:bCs/>
          <w:lang w:val="ka-GE"/>
        </w:rPr>
      </w:pPr>
      <w:r w:rsidRPr="007E259F">
        <w:rPr>
          <w:bCs/>
          <w:lang w:val="ka-GE"/>
        </w:rPr>
        <w:t>არ მონაწილეობს ტერორისტულ საქმიანობაში და ხელს არ უწყობს ტერორიზმის დაფინანსებას ან/და უკანონო შემოსავლების ლეგალიზაციას.“</w:t>
      </w:r>
    </w:p>
    <w:p w14:paraId="151A69EB" w14:textId="77777777" w:rsidR="003D60E1" w:rsidRPr="007E259F" w:rsidRDefault="003D60E1" w:rsidP="007E259F">
      <w:pPr>
        <w:pStyle w:val="BodyText"/>
        <w:spacing w:before="1" w:line="262" w:lineRule="exact"/>
        <w:ind w:right="750"/>
        <w:jc w:val="both"/>
        <w:rPr>
          <w:bCs/>
          <w:lang w:val="ka-GE"/>
        </w:rPr>
      </w:pPr>
    </w:p>
    <w:p w14:paraId="2F3EE2EF" w14:textId="1748D4BA" w:rsidR="007977CE" w:rsidRPr="00366760" w:rsidRDefault="00000000" w:rsidP="007E259F">
      <w:pPr>
        <w:pStyle w:val="BodyText"/>
        <w:numPr>
          <w:ilvl w:val="0"/>
          <w:numId w:val="20"/>
        </w:numPr>
        <w:spacing w:before="45"/>
        <w:rPr>
          <w:b/>
          <w:bCs/>
          <w:spacing w:val="-4"/>
        </w:rPr>
      </w:pPr>
      <w:r w:rsidRPr="00366760">
        <w:rPr>
          <w:b/>
          <w:bCs/>
          <w:spacing w:val="-4"/>
        </w:rPr>
        <w:t>ბანკის მიერ ინფორმაციის მიწოდების ვალდებულება</w:t>
      </w:r>
    </w:p>
    <w:p w14:paraId="1A94C557" w14:textId="77777777" w:rsidR="007977CE" w:rsidRPr="0048451E" w:rsidRDefault="007977CE">
      <w:pPr>
        <w:pStyle w:val="BodyText"/>
        <w:spacing w:before="1"/>
      </w:pPr>
    </w:p>
    <w:p w14:paraId="586369C4" w14:textId="6015A043" w:rsidR="007977CE" w:rsidRPr="007E259F" w:rsidRDefault="00000000" w:rsidP="007E259F">
      <w:pPr>
        <w:pStyle w:val="BodyText"/>
        <w:numPr>
          <w:ilvl w:val="1"/>
          <w:numId w:val="20"/>
        </w:numPr>
        <w:spacing w:before="2"/>
        <w:ind w:left="810" w:right="750" w:firstLine="0"/>
        <w:jc w:val="both"/>
      </w:pPr>
      <w:r w:rsidRPr="007E259F">
        <w:t>ბანკი ვალდებულია ყოველგვარი დამატებითი გადასახდელების გარეშე მეანაბრის მოთხოვნის საფუძველზე, მიაწოდოს მატერიალური ანდა ელექტრონული ფორმით მინიმუმ შემდეგი სტანდარტული ინფორმაცია:</w:t>
      </w:r>
    </w:p>
    <w:p w14:paraId="78DD6D83" w14:textId="38B20920" w:rsidR="007977CE" w:rsidRPr="007E259F" w:rsidRDefault="00000000" w:rsidP="007E259F">
      <w:pPr>
        <w:pStyle w:val="BodyText"/>
        <w:numPr>
          <w:ilvl w:val="2"/>
          <w:numId w:val="20"/>
        </w:numPr>
        <w:spacing w:before="1" w:line="262" w:lineRule="exact"/>
        <w:ind w:left="1440" w:right="750" w:hanging="540"/>
        <w:jc w:val="both"/>
        <w:rPr>
          <w:bCs/>
          <w:lang w:val="ka-GE"/>
        </w:rPr>
      </w:pPr>
      <w:r w:rsidRPr="007E259F">
        <w:rPr>
          <w:bCs/>
          <w:lang w:val="ka-GE"/>
        </w:rPr>
        <w:t>ანაბრის ნაშთი;</w:t>
      </w:r>
    </w:p>
    <w:p w14:paraId="61BF32EC" w14:textId="2114E1D9" w:rsidR="007977CE" w:rsidRPr="007E259F" w:rsidRDefault="00000000" w:rsidP="007E259F">
      <w:pPr>
        <w:pStyle w:val="BodyText"/>
        <w:numPr>
          <w:ilvl w:val="2"/>
          <w:numId w:val="20"/>
        </w:numPr>
        <w:spacing w:before="1" w:line="262" w:lineRule="exact"/>
        <w:ind w:left="1440" w:right="750" w:hanging="540"/>
        <w:jc w:val="both"/>
        <w:rPr>
          <w:bCs/>
          <w:lang w:val="ka-GE"/>
        </w:rPr>
      </w:pPr>
      <w:r w:rsidRPr="007E259F">
        <w:rPr>
          <w:bCs/>
          <w:lang w:val="ka-GE"/>
        </w:rPr>
        <w:t>ხელშეკრულების ასლი, რომელიც შესაძლებლობის შემთხვევაში უნდა იყოს დამოწმებული;</w:t>
      </w:r>
    </w:p>
    <w:p w14:paraId="7F117D25" w14:textId="392917C7" w:rsidR="007977CE" w:rsidRPr="007E259F" w:rsidRDefault="00000000" w:rsidP="007E259F">
      <w:pPr>
        <w:pStyle w:val="BodyText"/>
        <w:numPr>
          <w:ilvl w:val="2"/>
          <w:numId w:val="20"/>
        </w:numPr>
        <w:spacing w:before="1" w:line="262" w:lineRule="exact"/>
        <w:ind w:left="1440" w:right="750" w:hanging="540"/>
        <w:jc w:val="both"/>
        <w:rPr>
          <w:bCs/>
          <w:lang w:val="ka-GE"/>
        </w:rPr>
      </w:pPr>
      <w:r w:rsidRPr="007E259F">
        <w:rPr>
          <w:bCs/>
          <w:lang w:val="ka-GE"/>
        </w:rPr>
        <w:t>განხორციელებული შენატანებისა და გამოტანების დეტალური ამონაწერი, რომელშიც მოცემული უნდა იყოს მინიმუმ შემდეგი ინფორმაცია: ანგარიშიდან თანხის გატანის/გადარიცხვის და ანგარიშზე თანხის შეტანის/ჩარიცხვის თარიღების და ოდენობის შესახებ მინიმუმ ბოლო ამონაწერის შემდგომი პერიოდიდან ან მეანაბრის მიერ მოთხოვნილი პერიოდიდან;</w:t>
      </w:r>
    </w:p>
    <w:p w14:paraId="5CFAE67B" w14:textId="7881EDE1" w:rsidR="007977CE" w:rsidRPr="007E259F" w:rsidRDefault="00000000" w:rsidP="007E259F">
      <w:pPr>
        <w:pStyle w:val="BodyText"/>
        <w:numPr>
          <w:ilvl w:val="1"/>
          <w:numId w:val="20"/>
        </w:numPr>
        <w:spacing w:before="2"/>
        <w:ind w:left="810" w:right="750" w:firstLine="0"/>
        <w:jc w:val="both"/>
      </w:pPr>
      <w:r w:rsidRPr="007E259F">
        <w:t>ამასთან ერთად, ბანკი მეანაბრეს სთავაზობს მისი სურვილის შემთხვევაში ყოველთვიურად მიაწოდოს ანგარიშის ამონაწერი წერილობითი ან/და ელექტრონული ფორმით დამატებითი გადასახდელების გარეშე.</w:t>
      </w:r>
    </w:p>
    <w:p w14:paraId="2068E835" w14:textId="77777777" w:rsidR="007977CE" w:rsidRPr="0048451E" w:rsidRDefault="007977CE">
      <w:pPr>
        <w:pStyle w:val="BodyText"/>
        <w:spacing w:before="12"/>
      </w:pPr>
    </w:p>
    <w:p w14:paraId="73A105D4" w14:textId="2B8FC09C" w:rsidR="007977CE" w:rsidRPr="00366760" w:rsidRDefault="00000000" w:rsidP="007E259F">
      <w:pPr>
        <w:pStyle w:val="BodyText"/>
        <w:numPr>
          <w:ilvl w:val="0"/>
          <w:numId w:val="20"/>
        </w:numPr>
        <w:spacing w:before="45"/>
        <w:rPr>
          <w:b/>
          <w:bCs/>
          <w:spacing w:val="-4"/>
        </w:rPr>
      </w:pPr>
      <w:r w:rsidRPr="00366760">
        <w:rPr>
          <w:b/>
          <w:bCs/>
          <w:spacing w:val="-4"/>
        </w:rPr>
        <w:t>ბანკში პრეტენზიების წარდგენის ფორმები და მისი მიღების სტანდარტული პროცედურა</w:t>
      </w:r>
    </w:p>
    <w:p w14:paraId="03698849" w14:textId="77777777" w:rsidR="007977CE" w:rsidRPr="0048451E" w:rsidRDefault="007977CE">
      <w:pPr>
        <w:pStyle w:val="BodyText"/>
        <w:spacing w:before="12"/>
      </w:pPr>
    </w:p>
    <w:p w14:paraId="029E0C26" w14:textId="67DD3ACD" w:rsidR="007977CE" w:rsidRPr="007E259F" w:rsidRDefault="00000000" w:rsidP="007E259F">
      <w:pPr>
        <w:pStyle w:val="BodyText"/>
        <w:numPr>
          <w:ilvl w:val="1"/>
          <w:numId w:val="20"/>
        </w:numPr>
        <w:spacing w:before="2"/>
        <w:ind w:left="810" w:right="750" w:firstLine="0"/>
        <w:jc w:val="both"/>
      </w:pPr>
      <w:r w:rsidRPr="007E259F">
        <w:t>მეანაბრის მიერ წინამდებარე ხელშეკრულებასთან დაკავშირებით ბანკში პრეტენზიის წარდგენის ფორმაა წერილობითი ფორმა;</w:t>
      </w:r>
    </w:p>
    <w:p w14:paraId="0444C70E" w14:textId="5891E104" w:rsidR="007977CE" w:rsidRPr="0048451E" w:rsidRDefault="00000000" w:rsidP="007E259F">
      <w:pPr>
        <w:pStyle w:val="BodyText"/>
        <w:numPr>
          <w:ilvl w:val="1"/>
          <w:numId w:val="20"/>
        </w:numPr>
        <w:spacing w:before="2"/>
        <w:ind w:left="810" w:right="750" w:firstLine="0"/>
        <w:jc w:val="both"/>
      </w:pPr>
      <w:r w:rsidRPr="0048451E">
        <w:t>მაქსიმალური</w:t>
      </w:r>
      <w:r w:rsidRPr="007E259F">
        <w:t xml:space="preserve"> </w:t>
      </w:r>
      <w:r w:rsidRPr="0048451E">
        <w:t>ვადა</w:t>
      </w:r>
      <w:r w:rsidRPr="007E259F">
        <w:t xml:space="preserve"> </w:t>
      </w:r>
      <w:r w:rsidRPr="0048451E">
        <w:t>წერილობითი</w:t>
      </w:r>
      <w:r w:rsidRPr="007E259F">
        <w:t xml:space="preserve"> </w:t>
      </w:r>
      <w:r w:rsidRPr="0048451E">
        <w:t>პასუხის</w:t>
      </w:r>
      <w:r w:rsidRPr="007E259F">
        <w:t xml:space="preserve"> </w:t>
      </w:r>
      <w:r w:rsidRPr="0048451E">
        <w:t>მიღებისათვის</w:t>
      </w:r>
      <w:r w:rsidRPr="007E259F">
        <w:t xml:space="preserve"> </w:t>
      </w:r>
      <w:r w:rsidRPr="0048451E">
        <w:t>წერილობითი</w:t>
      </w:r>
      <w:r w:rsidRPr="007E259F">
        <w:t xml:space="preserve"> </w:t>
      </w:r>
      <w:r w:rsidRPr="0048451E">
        <w:t>ფორმით</w:t>
      </w:r>
      <w:r w:rsidRPr="007E259F">
        <w:t xml:space="preserve"> </w:t>
      </w:r>
      <w:r w:rsidRPr="0048451E">
        <w:t>გამოხატულ</w:t>
      </w:r>
      <w:r w:rsidRPr="007E259F">
        <w:t xml:space="preserve"> </w:t>
      </w:r>
      <w:r w:rsidRPr="0048451E">
        <w:t>პრეტენზიაზე</w:t>
      </w:r>
      <w:r w:rsidRPr="007E259F">
        <w:t xml:space="preserve"> </w:t>
      </w:r>
      <w:r w:rsidRPr="0048451E">
        <w:t>განისაზღვრება</w:t>
      </w:r>
      <w:r w:rsidRPr="007E259F">
        <w:t xml:space="preserve"> </w:t>
      </w:r>
      <w:r w:rsidR="00E52C4B">
        <w:t xml:space="preserve">30 </w:t>
      </w:r>
      <w:r w:rsidRPr="0048451E">
        <w:t>სამუშაო</w:t>
      </w:r>
      <w:r w:rsidRPr="007E259F">
        <w:t xml:space="preserve"> </w:t>
      </w:r>
      <w:r w:rsidRPr="0048451E">
        <w:t>დღით;</w:t>
      </w:r>
    </w:p>
    <w:p w14:paraId="5D950EDF" w14:textId="3EB238A9" w:rsidR="007977CE" w:rsidRPr="0048451E" w:rsidRDefault="00000000" w:rsidP="007E259F">
      <w:pPr>
        <w:pStyle w:val="BodyText"/>
        <w:numPr>
          <w:ilvl w:val="1"/>
          <w:numId w:val="20"/>
        </w:numPr>
        <w:spacing w:before="2"/>
        <w:ind w:left="810" w:right="750" w:firstLine="0"/>
        <w:jc w:val="both"/>
      </w:pPr>
      <w:r w:rsidRPr="0048451E">
        <w:t>პრეტენზიების</w:t>
      </w:r>
      <w:r w:rsidRPr="007E259F">
        <w:t xml:space="preserve"> </w:t>
      </w:r>
      <w:r w:rsidRPr="0048451E">
        <w:t>განხილვის</w:t>
      </w:r>
      <w:r w:rsidRPr="007E259F">
        <w:t xml:space="preserve"> </w:t>
      </w:r>
      <w:r w:rsidRPr="0048451E">
        <w:t>პროცედურის</w:t>
      </w:r>
      <w:r w:rsidRPr="007E259F">
        <w:t xml:space="preserve"> </w:t>
      </w:r>
      <w:r w:rsidRPr="0048451E">
        <w:t>შესახებ</w:t>
      </w:r>
      <w:r w:rsidRPr="007E259F">
        <w:t xml:space="preserve"> </w:t>
      </w:r>
      <w:r w:rsidRPr="0048451E">
        <w:t>ინფორმაცია,</w:t>
      </w:r>
      <w:r w:rsidRPr="007E259F">
        <w:t xml:space="preserve"> </w:t>
      </w:r>
      <w:r w:rsidRPr="0048451E">
        <w:t>ასევე,</w:t>
      </w:r>
      <w:r w:rsidRPr="007E259F">
        <w:t xml:space="preserve"> </w:t>
      </w:r>
      <w:r w:rsidRPr="0048451E">
        <w:t>ბანკის</w:t>
      </w:r>
      <w:r w:rsidRPr="007E259F">
        <w:t xml:space="preserve"> </w:t>
      </w:r>
      <w:r w:rsidRPr="0048451E">
        <w:t>პრეტენზიების</w:t>
      </w:r>
      <w:r w:rsidRPr="007E259F">
        <w:t xml:space="preserve"> </w:t>
      </w:r>
      <w:r w:rsidRPr="0048451E">
        <w:t>განხილვის</w:t>
      </w:r>
      <w:r w:rsidRPr="007E259F">
        <w:t xml:space="preserve"> კანონმდებლობით გათვალისწინებული სხვა მექანიზმები რეგულირდება ბანკში პრეტენზიების წარდგენის შესახებ</w:t>
      </w:r>
      <w:r w:rsidRPr="0048451E">
        <w:t xml:space="preserve"> დოკუმენტით, რომელიც ხელმისაწვდომია ბანკის ფილიალებსა და სერვის-ცენტრებში (995 (32) 2 242-242) და ვებ-</w:t>
      </w:r>
      <w:r w:rsidRPr="007E259F">
        <w:t xml:space="preserve"> </w:t>
      </w:r>
      <w:r w:rsidRPr="0048451E">
        <w:t>გვერდზე</w:t>
      </w:r>
      <w:r w:rsidRPr="007E259F">
        <w:t xml:space="preserve"> </w:t>
      </w:r>
      <w:r w:rsidRPr="0048451E">
        <w:t>(</w:t>
      </w:r>
      <w:hyperlink r:id="rId12">
        <w:r w:rsidRPr="007E259F">
          <w:t>www.silkbank.ge</w:t>
        </w:r>
      </w:hyperlink>
      <w:r w:rsidRPr="0048451E">
        <w:t>);</w:t>
      </w:r>
    </w:p>
    <w:p w14:paraId="3A6866FB" w14:textId="375B46CE" w:rsidR="007977CE" w:rsidRPr="0048451E" w:rsidRDefault="00000000" w:rsidP="007E259F">
      <w:pPr>
        <w:pStyle w:val="BodyText"/>
        <w:numPr>
          <w:ilvl w:val="1"/>
          <w:numId w:val="20"/>
        </w:numPr>
        <w:spacing w:before="2"/>
        <w:ind w:left="810" w:right="750" w:firstLine="0"/>
        <w:jc w:val="both"/>
      </w:pPr>
      <w:r w:rsidRPr="007E259F">
        <w:t xml:space="preserve">მეანაბრის პრეტენზიების განხილვას </w:t>
      </w:r>
      <w:r w:rsidRPr="0048451E">
        <w:t>აწარმოებს ბანკის შესაბამისი სტრუქტურული ქვედანაყოფი (მომხმარებელთა</w:t>
      </w:r>
      <w:r w:rsidRPr="007E259F">
        <w:t xml:space="preserve"> </w:t>
      </w:r>
      <w:r w:rsidRPr="0048451E">
        <w:t>პრეტენზიების</w:t>
      </w:r>
      <w:r w:rsidRPr="007E259F">
        <w:t xml:space="preserve"> </w:t>
      </w:r>
      <w:r w:rsidRPr="0048451E">
        <w:t>განხილვის</w:t>
      </w:r>
      <w:r w:rsidRPr="007E259F">
        <w:t xml:space="preserve"> </w:t>
      </w:r>
      <w:r w:rsidRPr="0048451E">
        <w:t>დანაყოფი);</w:t>
      </w:r>
    </w:p>
    <w:p w14:paraId="52437DE7" w14:textId="0C235BD7" w:rsidR="007977CE" w:rsidRPr="0048451E" w:rsidRDefault="00000000" w:rsidP="007E259F">
      <w:pPr>
        <w:pStyle w:val="BodyText"/>
        <w:numPr>
          <w:ilvl w:val="1"/>
          <w:numId w:val="20"/>
        </w:numPr>
        <w:spacing w:before="2"/>
        <w:ind w:left="810" w:right="750" w:firstLine="0"/>
        <w:jc w:val="both"/>
      </w:pPr>
      <w:r w:rsidRPr="0048451E">
        <w:t>მეანაბრის</w:t>
      </w:r>
      <w:r w:rsidRPr="007E259F">
        <w:t xml:space="preserve"> </w:t>
      </w:r>
      <w:r w:rsidRPr="0048451E">
        <w:t>მიერ</w:t>
      </w:r>
      <w:r w:rsidRPr="007E259F">
        <w:t xml:space="preserve"> </w:t>
      </w:r>
      <w:r w:rsidRPr="0048451E">
        <w:t>პრეტენზიის</w:t>
      </w:r>
      <w:r w:rsidRPr="007E259F">
        <w:t xml:space="preserve"> </w:t>
      </w:r>
      <w:r w:rsidRPr="0048451E">
        <w:t>წარდგენა</w:t>
      </w:r>
      <w:r w:rsidRPr="007E259F">
        <w:t xml:space="preserve"> </w:t>
      </w:r>
      <w:r w:rsidRPr="0048451E">
        <w:t>(ასეთის</w:t>
      </w:r>
      <w:r w:rsidRPr="007E259F">
        <w:t xml:space="preserve"> </w:t>
      </w:r>
      <w:r w:rsidRPr="0048451E">
        <w:t>არსებობის</w:t>
      </w:r>
      <w:r w:rsidRPr="007E259F">
        <w:t xml:space="preserve"> </w:t>
      </w:r>
      <w:r w:rsidRPr="0048451E">
        <w:t>შემთხვევაში)</w:t>
      </w:r>
      <w:r w:rsidRPr="007E259F">
        <w:t xml:space="preserve"> </w:t>
      </w:r>
      <w:r w:rsidRPr="0048451E">
        <w:t>შესაძლებელია</w:t>
      </w:r>
      <w:r w:rsidRPr="007E259F">
        <w:t xml:space="preserve"> </w:t>
      </w:r>
      <w:r w:rsidRPr="0048451E">
        <w:t>ბანკის</w:t>
      </w:r>
      <w:r w:rsidRPr="007E259F">
        <w:t xml:space="preserve"> </w:t>
      </w:r>
      <w:r w:rsidRPr="0048451E">
        <w:t>ნებისმიერ</w:t>
      </w:r>
      <w:r w:rsidRPr="007E259F">
        <w:t xml:space="preserve"> </w:t>
      </w:r>
      <w:r w:rsidRPr="0048451E">
        <w:t>ფილიალში/სერვის-ცენტრში;</w:t>
      </w:r>
    </w:p>
    <w:p w14:paraId="065B9398" w14:textId="77777777" w:rsidR="007977CE" w:rsidRPr="0048451E" w:rsidRDefault="007977CE">
      <w:pPr>
        <w:pStyle w:val="BodyText"/>
        <w:spacing w:before="12"/>
      </w:pPr>
    </w:p>
    <w:p w14:paraId="0239F375" w14:textId="345E42A9" w:rsidR="007977CE" w:rsidRPr="007E259F" w:rsidRDefault="00000000" w:rsidP="007E259F">
      <w:pPr>
        <w:pStyle w:val="BodyText"/>
        <w:numPr>
          <w:ilvl w:val="0"/>
          <w:numId w:val="20"/>
        </w:numPr>
        <w:spacing w:before="45"/>
        <w:rPr>
          <w:b/>
          <w:bCs/>
          <w:spacing w:val="-4"/>
        </w:rPr>
      </w:pPr>
      <w:r w:rsidRPr="00366760">
        <w:rPr>
          <w:b/>
          <w:bCs/>
          <w:spacing w:val="-4"/>
        </w:rPr>
        <w:t>ხელშეკრულების</w:t>
      </w:r>
      <w:r w:rsidRPr="007E259F">
        <w:rPr>
          <w:b/>
          <w:bCs/>
          <w:spacing w:val="-4"/>
        </w:rPr>
        <w:t xml:space="preserve"> </w:t>
      </w:r>
      <w:r w:rsidRPr="00366760">
        <w:rPr>
          <w:b/>
          <w:bCs/>
          <w:spacing w:val="-4"/>
        </w:rPr>
        <w:t>მოქმედების</w:t>
      </w:r>
      <w:r w:rsidRPr="007E259F">
        <w:rPr>
          <w:b/>
          <w:bCs/>
          <w:spacing w:val="-4"/>
        </w:rPr>
        <w:t xml:space="preserve"> </w:t>
      </w:r>
      <w:r w:rsidRPr="00366760">
        <w:rPr>
          <w:b/>
          <w:bCs/>
          <w:spacing w:val="-4"/>
        </w:rPr>
        <w:t>ვადა</w:t>
      </w:r>
    </w:p>
    <w:p w14:paraId="043D7CB1" w14:textId="77777777" w:rsidR="007977CE" w:rsidRPr="0048451E" w:rsidRDefault="007977CE">
      <w:pPr>
        <w:pStyle w:val="BodyText"/>
        <w:spacing w:before="1"/>
      </w:pPr>
    </w:p>
    <w:p w14:paraId="45E533B9" w14:textId="46B3EDAF" w:rsidR="007977CE" w:rsidRPr="0048451E" w:rsidRDefault="00000000" w:rsidP="007E259F">
      <w:pPr>
        <w:pStyle w:val="BodyText"/>
        <w:numPr>
          <w:ilvl w:val="1"/>
          <w:numId w:val="20"/>
        </w:numPr>
        <w:spacing w:before="2"/>
        <w:ind w:left="810" w:right="750" w:firstLine="0"/>
        <w:jc w:val="both"/>
      </w:pPr>
      <w:r w:rsidRPr="0048451E">
        <w:t>ხელშეკრულება</w:t>
      </w:r>
      <w:r w:rsidRPr="007E259F">
        <w:t xml:space="preserve"> </w:t>
      </w:r>
      <w:r w:rsidRPr="0048451E">
        <w:t>ძალაში</w:t>
      </w:r>
      <w:r w:rsidRPr="007E259F">
        <w:t xml:space="preserve"> </w:t>
      </w:r>
      <w:r w:rsidRPr="0048451E">
        <w:t>შედის</w:t>
      </w:r>
      <w:r w:rsidRPr="007E259F">
        <w:t xml:space="preserve"> </w:t>
      </w:r>
      <w:r w:rsidR="00E52C4B">
        <w:t xml:space="preserve">მომხმარებლის მიერ მისი </w:t>
      </w:r>
      <w:r w:rsidR="00A97B25">
        <w:t>ხელმოწერისთანავე</w:t>
      </w:r>
      <w:r w:rsidRPr="007E259F">
        <w:t xml:space="preserve"> </w:t>
      </w:r>
      <w:r w:rsidRPr="0048451E">
        <w:t>და</w:t>
      </w:r>
      <w:r w:rsidRPr="007E259F">
        <w:t xml:space="preserve"> </w:t>
      </w:r>
      <w:r w:rsidRPr="0048451E">
        <w:t>მოქმედებს</w:t>
      </w:r>
      <w:r w:rsidRPr="007E259F">
        <w:t xml:space="preserve"> </w:t>
      </w:r>
      <w:r w:rsidRPr="0048451E">
        <w:t>მხარეთა</w:t>
      </w:r>
      <w:r w:rsidRPr="007E259F">
        <w:t xml:space="preserve"> </w:t>
      </w:r>
      <w:r w:rsidRPr="0048451E">
        <w:t>მიერ</w:t>
      </w:r>
      <w:r w:rsidRPr="007E259F">
        <w:t xml:space="preserve"> </w:t>
      </w:r>
      <w:r w:rsidRPr="0048451E">
        <w:t>ნაკისრი</w:t>
      </w:r>
      <w:r w:rsidRPr="007E259F">
        <w:t xml:space="preserve"> </w:t>
      </w:r>
      <w:r w:rsidRPr="0048451E">
        <w:t>ვალდებულების</w:t>
      </w:r>
      <w:r w:rsidRPr="007E259F">
        <w:t xml:space="preserve"> </w:t>
      </w:r>
      <w:r w:rsidRPr="0048451E">
        <w:t>შესრულებამდე.</w:t>
      </w:r>
    </w:p>
    <w:p w14:paraId="04FE0B21" w14:textId="77777777" w:rsidR="007977CE" w:rsidRPr="0048451E" w:rsidRDefault="007977CE">
      <w:pPr>
        <w:pStyle w:val="BodyText"/>
      </w:pPr>
    </w:p>
    <w:p w14:paraId="20FDADC2" w14:textId="5F41BC55" w:rsidR="007977CE" w:rsidRPr="007E259F" w:rsidRDefault="00000000" w:rsidP="007E259F">
      <w:pPr>
        <w:pStyle w:val="BodyText"/>
        <w:numPr>
          <w:ilvl w:val="0"/>
          <w:numId w:val="20"/>
        </w:numPr>
        <w:spacing w:before="45"/>
        <w:rPr>
          <w:b/>
          <w:bCs/>
          <w:spacing w:val="-4"/>
        </w:rPr>
      </w:pPr>
      <w:r w:rsidRPr="00366760">
        <w:rPr>
          <w:b/>
          <w:bCs/>
          <w:spacing w:val="-4"/>
        </w:rPr>
        <w:t>სადა</w:t>
      </w:r>
      <w:r w:rsidR="002032ED">
        <w:rPr>
          <w:b/>
          <w:bCs/>
          <w:spacing w:val="-4"/>
        </w:rPr>
        <w:t>ვ</w:t>
      </w:r>
      <w:r w:rsidRPr="00366760">
        <w:rPr>
          <w:b/>
          <w:bCs/>
          <w:spacing w:val="-4"/>
        </w:rPr>
        <w:t>ო</w:t>
      </w:r>
      <w:r w:rsidRPr="007E259F">
        <w:rPr>
          <w:b/>
          <w:bCs/>
          <w:spacing w:val="-4"/>
        </w:rPr>
        <w:t xml:space="preserve"> საკითხების განხილვა</w:t>
      </w:r>
    </w:p>
    <w:p w14:paraId="3EFFAADE" w14:textId="77777777" w:rsidR="007977CE" w:rsidRPr="0048451E" w:rsidRDefault="007977CE">
      <w:pPr>
        <w:pStyle w:val="BodyText"/>
        <w:spacing w:before="12"/>
      </w:pPr>
    </w:p>
    <w:p w14:paraId="714AD3BF" w14:textId="57CCCB3F" w:rsidR="007977CE" w:rsidRPr="0048451E" w:rsidRDefault="00000000" w:rsidP="007E259F">
      <w:pPr>
        <w:pStyle w:val="BodyText"/>
        <w:numPr>
          <w:ilvl w:val="1"/>
          <w:numId w:val="20"/>
        </w:numPr>
        <w:spacing w:before="2"/>
        <w:ind w:left="810" w:right="750" w:firstLine="0"/>
        <w:jc w:val="both"/>
      </w:pPr>
      <w:r w:rsidRPr="007E259F">
        <w:t>მხარეთა შორის წარმოშობილი ნებისმიერი დავა გადაწყდება ურთიერთმოლაპარაკების საფუძველზე.</w:t>
      </w:r>
    </w:p>
    <w:p w14:paraId="3E5F0392" w14:textId="06AB32CB" w:rsidR="007977CE" w:rsidRPr="0048451E" w:rsidRDefault="00000000" w:rsidP="007E259F">
      <w:pPr>
        <w:pStyle w:val="BodyText"/>
        <w:numPr>
          <w:ilvl w:val="1"/>
          <w:numId w:val="20"/>
        </w:numPr>
        <w:spacing w:before="2"/>
        <w:ind w:left="810" w:right="750" w:firstLine="0"/>
        <w:jc w:val="both"/>
      </w:pPr>
      <w:r w:rsidRPr="007E259F">
        <w:t>შეთანხმების მიუღწევლობის შემთხვევაში წინამდებარე და მის ფარგლებში გაფორმებული</w:t>
      </w:r>
      <w:r w:rsidRPr="0048451E">
        <w:t xml:space="preserve"> </w:t>
      </w:r>
      <w:r w:rsidRPr="007E259F">
        <w:t>ხელშეკრულებიდან</w:t>
      </w:r>
      <w:r w:rsidRPr="0048451E">
        <w:t xml:space="preserve"> წარმოშობილი ნებისმიერი დავა, მათ შორის დაკავშირებული ხელშეკრულების პირობების შეუსრულებლობასთან,</w:t>
      </w:r>
      <w:r w:rsidRPr="007E259F">
        <w:t xml:space="preserve"> </w:t>
      </w:r>
      <w:r w:rsidRPr="0048451E">
        <w:t>მოშლასთან, შეწყვეტასთან და ბათილობასთან, განხილული და გადაწყვეტილი უნდა იქნეს</w:t>
      </w:r>
      <w:r w:rsidRPr="007E259F">
        <w:t xml:space="preserve"> </w:t>
      </w:r>
      <w:r w:rsidRPr="0048451E">
        <w:t>თბილისის საქალაქო</w:t>
      </w:r>
      <w:r w:rsidRPr="007E259F">
        <w:t xml:space="preserve"> </w:t>
      </w:r>
      <w:r w:rsidRPr="0048451E">
        <w:t>სასამართლოს</w:t>
      </w:r>
      <w:r w:rsidRPr="007E259F">
        <w:t xml:space="preserve"> </w:t>
      </w:r>
      <w:r w:rsidRPr="0048451E">
        <w:t>სამოქალაქო</w:t>
      </w:r>
      <w:r w:rsidRPr="007E259F">
        <w:t xml:space="preserve"> </w:t>
      </w:r>
      <w:r w:rsidRPr="0048451E">
        <w:t>საქმეთა</w:t>
      </w:r>
      <w:r w:rsidR="003D60E1">
        <w:t xml:space="preserve"> </w:t>
      </w:r>
      <w:r w:rsidRPr="0048451E">
        <w:t>კოლეგიის</w:t>
      </w:r>
      <w:r w:rsidRPr="007E259F">
        <w:t xml:space="preserve"> </w:t>
      </w:r>
      <w:r w:rsidRPr="0048451E">
        <w:t>მიერ.</w:t>
      </w:r>
      <w:r w:rsidRPr="007E259F">
        <w:t xml:space="preserve"> </w:t>
      </w:r>
      <w:r w:rsidRPr="0048451E">
        <w:t>მხარეები</w:t>
      </w:r>
      <w:r w:rsidRPr="007E259F">
        <w:t xml:space="preserve"> </w:t>
      </w:r>
      <w:r w:rsidRPr="0048451E">
        <w:t>შეთანხმდნენ,</w:t>
      </w:r>
      <w:r w:rsidRPr="007E259F">
        <w:t xml:space="preserve"> </w:t>
      </w:r>
      <w:r w:rsidRPr="0048451E">
        <w:t>რომ</w:t>
      </w:r>
      <w:r w:rsidRPr="007E259F">
        <w:t xml:space="preserve"> </w:t>
      </w:r>
      <w:r w:rsidRPr="0048451E">
        <w:t>სასამართლოში</w:t>
      </w:r>
      <w:r w:rsidRPr="007E259F">
        <w:t xml:space="preserve"> </w:t>
      </w:r>
      <w:r w:rsidRPr="0048451E">
        <w:t>საქმის</w:t>
      </w:r>
      <w:r w:rsidRPr="007E259F">
        <w:t xml:space="preserve"> </w:t>
      </w:r>
      <w:r w:rsidRPr="0048451E">
        <w:t>განხილვისას</w:t>
      </w:r>
      <w:r w:rsidRPr="007E259F">
        <w:t xml:space="preserve"> </w:t>
      </w:r>
      <w:r w:rsidRPr="0048451E">
        <w:t>პირველი</w:t>
      </w:r>
      <w:r w:rsidRPr="007E259F">
        <w:t xml:space="preserve"> </w:t>
      </w:r>
      <w:r w:rsidRPr="0048451E">
        <w:t>ინსტანციის</w:t>
      </w:r>
      <w:r w:rsidRPr="007E259F">
        <w:t xml:space="preserve"> </w:t>
      </w:r>
      <w:r w:rsidRPr="0048451E">
        <w:t>მიერ</w:t>
      </w:r>
      <w:r w:rsidRPr="007E259F">
        <w:t xml:space="preserve"> </w:t>
      </w:r>
      <w:r w:rsidRPr="0048451E">
        <w:t>გამოტანილი</w:t>
      </w:r>
      <w:r w:rsidRPr="007E259F">
        <w:t xml:space="preserve"> </w:t>
      </w:r>
      <w:r w:rsidRPr="0048451E">
        <w:t>გადაწყვეტილება</w:t>
      </w:r>
      <w:r w:rsidRPr="007E259F">
        <w:t xml:space="preserve"> </w:t>
      </w:r>
      <w:r w:rsidRPr="0048451E">
        <w:t>(მათ</w:t>
      </w:r>
      <w:r w:rsidRPr="007E259F">
        <w:t xml:space="preserve"> </w:t>
      </w:r>
      <w:r w:rsidRPr="0048451E">
        <w:t>შორის</w:t>
      </w:r>
      <w:r w:rsidRPr="007E259F">
        <w:t xml:space="preserve"> </w:t>
      </w:r>
      <w:r w:rsidRPr="0048451E">
        <w:t>დაუსწრებელი</w:t>
      </w:r>
      <w:r w:rsidRPr="007E259F">
        <w:t xml:space="preserve"> </w:t>
      </w:r>
      <w:r w:rsidRPr="0048451E">
        <w:t>გადაწყვეტილება)</w:t>
      </w:r>
      <w:r w:rsidRPr="007E259F">
        <w:t xml:space="preserve"> </w:t>
      </w:r>
      <w:r w:rsidRPr="0048451E">
        <w:t>ექვემდებარება</w:t>
      </w:r>
      <w:r w:rsidRPr="007E259F">
        <w:t xml:space="preserve"> </w:t>
      </w:r>
      <w:r w:rsidRPr="0048451E">
        <w:t>დაუყოვნებლივ</w:t>
      </w:r>
      <w:r w:rsidRPr="007E259F">
        <w:t xml:space="preserve"> </w:t>
      </w:r>
      <w:r w:rsidRPr="0048451E">
        <w:t>აღსრულებას.</w:t>
      </w:r>
      <w:r w:rsidRPr="007E259F">
        <w:t xml:space="preserve"> </w:t>
      </w:r>
      <w:r w:rsidRPr="0048451E">
        <w:t>აღსრულება</w:t>
      </w:r>
      <w:r w:rsidRPr="007E259F">
        <w:t xml:space="preserve"> </w:t>
      </w:r>
      <w:r w:rsidRPr="0048451E">
        <w:t>არ</w:t>
      </w:r>
      <w:r w:rsidRPr="007E259F">
        <w:t xml:space="preserve"> </w:t>
      </w:r>
      <w:r w:rsidRPr="0048451E">
        <w:t>შეჩერდება</w:t>
      </w:r>
      <w:r w:rsidRPr="007E259F">
        <w:t xml:space="preserve"> </w:t>
      </w:r>
      <w:r w:rsidRPr="0048451E">
        <w:t>ამავე</w:t>
      </w:r>
      <w:r w:rsidRPr="007E259F">
        <w:t xml:space="preserve"> </w:t>
      </w:r>
      <w:r w:rsidRPr="0048451E">
        <w:t>დავის</w:t>
      </w:r>
      <w:r w:rsidRPr="007E259F">
        <w:t xml:space="preserve"> </w:t>
      </w:r>
      <w:r w:rsidRPr="0048451E">
        <w:t>საგანზე</w:t>
      </w:r>
      <w:r w:rsidRPr="007E259F">
        <w:t xml:space="preserve"> </w:t>
      </w:r>
      <w:r w:rsidRPr="0048451E">
        <w:t>მესამე</w:t>
      </w:r>
      <w:r w:rsidRPr="007E259F">
        <w:t xml:space="preserve"> </w:t>
      </w:r>
      <w:r w:rsidRPr="0048451E">
        <w:t>პირის</w:t>
      </w:r>
      <w:r w:rsidRPr="007E259F">
        <w:t xml:space="preserve"> </w:t>
      </w:r>
      <w:r w:rsidRPr="0048451E">
        <w:t>სარჩელის</w:t>
      </w:r>
      <w:r w:rsidRPr="007E259F">
        <w:t xml:space="preserve"> </w:t>
      </w:r>
      <w:r w:rsidRPr="0048451E">
        <w:t>საფუძველზედაც.</w:t>
      </w:r>
    </w:p>
    <w:p w14:paraId="5E18DB05" w14:textId="77777777" w:rsidR="007977CE" w:rsidRPr="0048451E" w:rsidRDefault="007977CE">
      <w:pPr>
        <w:pStyle w:val="BodyText"/>
        <w:spacing w:before="4"/>
      </w:pPr>
    </w:p>
    <w:p w14:paraId="7A9726A1" w14:textId="4C7D5A99" w:rsidR="007977CE" w:rsidRPr="007E259F" w:rsidRDefault="00000000" w:rsidP="007E259F">
      <w:pPr>
        <w:pStyle w:val="BodyText"/>
        <w:numPr>
          <w:ilvl w:val="0"/>
          <w:numId w:val="20"/>
        </w:numPr>
        <w:spacing w:before="45"/>
        <w:rPr>
          <w:b/>
          <w:bCs/>
          <w:spacing w:val="-4"/>
        </w:rPr>
      </w:pPr>
      <w:r w:rsidRPr="00366760">
        <w:rPr>
          <w:b/>
          <w:bCs/>
          <w:spacing w:val="-4"/>
        </w:rPr>
        <w:t>დამატებითი</w:t>
      </w:r>
      <w:r w:rsidRPr="007E259F">
        <w:rPr>
          <w:b/>
          <w:bCs/>
          <w:spacing w:val="-4"/>
        </w:rPr>
        <w:t xml:space="preserve"> </w:t>
      </w:r>
      <w:r w:rsidRPr="00366760">
        <w:rPr>
          <w:b/>
          <w:bCs/>
          <w:spacing w:val="-4"/>
        </w:rPr>
        <w:t>პირობები</w:t>
      </w:r>
    </w:p>
    <w:p w14:paraId="13B1EA33" w14:textId="77777777" w:rsidR="007977CE" w:rsidRPr="0048451E" w:rsidRDefault="007977CE">
      <w:pPr>
        <w:pStyle w:val="BodyText"/>
        <w:spacing w:before="1"/>
      </w:pPr>
    </w:p>
    <w:p w14:paraId="2B7255CF" w14:textId="00097707" w:rsidR="007977CE" w:rsidRPr="0048451E" w:rsidRDefault="00000000" w:rsidP="007E259F">
      <w:pPr>
        <w:pStyle w:val="BodyText"/>
        <w:numPr>
          <w:ilvl w:val="1"/>
          <w:numId w:val="20"/>
        </w:numPr>
        <w:spacing w:before="2"/>
        <w:ind w:left="810" w:right="750" w:firstLine="0"/>
        <w:jc w:val="both"/>
      </w:pPr>
      <w:r w:rsidRPr="0048451E">
        <w:t>2018 წლის 1 იანვრიდან ბანკი მონაწილეობს „დეპოზიტების დაზღვევის სიტემის შესახებ“ საქართველოს კანონის</w:t>
      </w:r>
      <w:r w:rsidRPr="007E259F">
        <w:t xml:space="preserve"> საფუძველზე შექმნილ დეპოზიტების დაზღვევის სისტემაში. სადაზღვევო შემთხვევის დადგომისას, დეპოზიტორის</w:t>
      </w:r>
      <w:r w:rsidRPr="0048451E">
        <w:t xml:space="preserve"> </w:t>
      </w:r>
      <w:r w:rsidRPr="007E259F">
        <w:t xml:space="preserve">დეპოზიტზე/ანგარიშზე არსებული ხელმისაწვდომი თანხა ანაზღაურდება დეპოზიტების დაზღვევის სააგენტოს მიერ </w:t>
      </w:r>
      <w:r w:rsidR="002D7372" w:rsidRPr="007E259F">
        <w:t>30</w:t>
      </w:r>
      <w:r w:rsidRPr="007E259F">
        <w:t xml:space="preserve"> 000 ლარის ფარგლებში, ხოლო დანარჩენი თანხა ანაზღაურდება მოქმედი კანონმდებლობით გათვალისწინებული წესით. დამატებითი ინფორმაციისთვის შეგიძლიათ ეწვიოთ სსიპ – დეპოზიტების დაზღვევის სააგენტოს ვებგვერდს: </w:t>
      </w:r>
      <w:hyperlink r:id="rId13">
        <w:r w:rsidRPr="007E259F">
          <w:t>www.diagency.ge</w:t>
        </w:r>
      </w:hyperlink>
      <w:r w:rsidRPr="007E259F">
        <w:t xml:space="preserve">“. ა) რა თანხა ანაზღაურდება სადაზღვევო შემთხვევის დადგომისას სააგენტოს მიერ? - ერთსა და იმავე </w:t>
      </w:r>
      <w:r w:rsidRPr="0048451E">
        <w:t>კომერციულ ბანკში კლიენტის ანგარიშებზე (მათ შორის უცხოური ვალუტით) არსებული თანხები დაჯამდება და</w:t>
      </w:r>
      <w:r w:rsidRPr="007E259F">
        <w:t xml:space="preserve"> დეპოზიტების დაზღვევის სააგენტოს მიერ ანაზღაურებას დაექვემდებარება </w:t>
      </w:r>
      <w:r w:rsidR="002D7372" w:rsidRPr="007E259F">
        <w:t>30</w:t>
      </w:r>
      <w:r w:rsidRPr="007E259F">
        <w:t xml:space="preserve">,000 ლარამდე თანხა, ხოლო თუ თანხა აღემატება </w:t>
      </w:r>
      <w:r w:rsidR="002D7372" w:rsidRPr="007E259F">
        <w:t>30</w:t>
      </w:r>
      <w:r w:rsidRPr="007E259F">
        <w:t xml:space="preserve">,000 ლარს, დანარჩენი თანხა ანაზღაურდება მოქმედი კანონმდებლობით გათვალისწინებული წესით; ბ) </w:t>
      </w:r>
      <w:r w:rsidRPr="0048451E">
        <w:t>როგორ ვისარგებლო დეპოზიტების დაზღვევით? - კომერციულ ბანკში ყველა პირის ყველა ანგარიშზე არსებული</w:t>
      </w:r>
      <w:r w:rsidRPr="007E259F">
        <w:t xml:space="preserve"> თანხა ავტომატურად დაზღვეულია დამატებითი საზღაურის გარეშე; გ) კომერციულ ბანკში სადაზღვევო შემთხვევის დადგომისას ანაზღაურების პირობები - სადაზღვევო შემთხვევის დადგომიდან არაუგვიანეს 20 (ოცი) კალენდარული </w:t>
      </w:r>
      <w:r w:rsidRPr="0048451E">
        <w:t>დღე,</w:t>
      </w:r>
      <w:r w:rsidRPr="007E259F">
        <w:t xml:space="preserve"> </w:t>
      </w:r>
      <w:r w:rsidRPr="0048451E">
        <w:t>მიუხედავად</w:t>
      </w:r>
      <w:r w:rsidRPr="007E259F">
        <w:t xml:space="preserve"> </w:t>
      </w:r>
      <w:r w:rsidRPr="0048451E">
        <w:t>იმისა,</w:t>
      </w:r>
      <w:r w:rsidRPr="007E259F">
        <w:t xml:space="preserve"> </w:t>
      </w:r>
      <w:r w:rsidRPr="0048451E">
        <w:t>მოცემულ</w:t>
      </w:r>
      <w:r w:rsidRPr="007E259F">
        <w:t xml:space="preserve"> </w:t>
      </w:r>
      <w:r w:rsidRPr="0048451E">
        <w:t>მომენტში</w:t>
      </w:r>
      <w:r w:rsidRPr="007E259F">
        <w:t xml:space="preserve"> </w:t>
      </w:r>
      <w:r w:rsidRPr="0048451E">
        <w:t>კომერციულ</w:t>
      </w:r>
      <w:r w:rsidRPr="007E259F">
        <w:t xml:space="preserve"> </w:t>
      </w:r>
      <w:r w:rsidRPr="0048451E">
        <w:t>ბანკს</w:t>
      </w:r>
      <w:r w:rsidRPr="007E259F">
        <w:t xml:space="preserve"> </w:t>
      </w:r>
      <w:r w:rsidRPr="0048451E">
        <w:t>გააჩნია</w:t>
      </w:r>
      <w:r w:rsidRPr="007E259F">
        <w:t xml:space="preserve"> </w:t>
      </w:r>
      <w:r w:rsidRPr="0048451E">
        <w:t>თუ</w:t>
      </w:r>
      <w:r w:rsidRPr="007E259F">
        <w:t xml:space="preserve"> </w:t>
      </w:r>
      <w:r w:rsidRPr="0048451E">
        <w:t>არა</w:t>
      </w:r>
      <w:r w:rsidRPr="007E259F">
        <w:t xml:space="preserve"> </w:t>
      </w:r>
      <w:r w:rsidRPr="0048451E">
        <w:t>შესაბამისი</w:t>
      </w:r>
      <w:r w:rsidRPr="007E259F">
        <w:t xml:space="preserve"> </w:t>
      </w:r>
      <w:r w:rsidRPr="0048451E">
        <w:t>სახსრები;</w:t>
      </w:r>
      <w:r w:rsidRPr="007E259F">
        <w:t xml:space="preserve"> </w:t>
      </w:r>
      <w:r w:rsidRPr="0048451E">
        <w:t>დ)</w:t>
      </w:r>
      <w:r w:rsidRPr="007E259F">
        <w:t xml:space="preserve"> </w:t>
      </w:r>
      <w:r w:rsidRPr="0048451E">
        <w:t>ანაზღაურების</w:t>
      </w:r>
      <w:r w:rsidRPr="007E259F">
        <w:t xml:space="preserve"> </w:t>
      </w:r>
      <w:r w:rsidRPr="0048451E">
        <w:t>ვალუტა</w:t>
      </w:r>
      <w:r w:rsidRPr="007E259F">
        <w:t xml:space="preserve"> </w:t>
      </w:r>
      <w:r w:rsidRPr="0048451E">
        <w:t>-</w:t>
      </w:r>
      <w:r w:rsidRPr="007E259F">
        <w:t xml:space="preserve"> </w:t>
      </w:r>
      <w:r w:rsidRPr="0048451E">
        <w:t>ლარი</w:t>
      </w:r>
    </w:p>
    <w:p w14:paraId="5C52B147" w14:textId="46B0622C" w:rsidR="007977CE" w:rsidRPr="0048451E" w:rsidRDefault="00000000" w:rsidP="007E259F">
      <w:pPr>
        <w:pStyle w:val="BodyText"/>
        <w:numPr>
          <w:ilvl w:val="1"/>
          <w:numId w:val="20"/>
        </w:numPr>
        <w:spacing w:before="2"/>
        <w:ind w:left="810" w:right="750" w:firstLine="0"/>
        <w:jc w:val="both"/>
      </w:pPr>
      <w:r w:rsidRPr="0048451E">
        <w:t>ხელშეკრულებაში ცვლილებების შეტანა ხდება ორივე მხარის მიერ სათანადოდ ხელმოწერილი წერილობითი ფორმითა ანდა</w:t>
      </w:r>
      <w:r w:rsidRPr="007E259F">
        <w:t xml:space="preserve"> ცალმხრივად წინამდებარე ხელშეკრულებით გათვალისწინებული პირობების შესაბამისად;</w:t>
      </w:r>
    </w:p>
    <w:p w14:paraId="6B67CAC8" w14:textId="295BD87A" w:rsidR="007977CE" w:rsidRPr="0048451E" w:rsidRDefault="00000000" w:rsidP="007E259F">
      <w:pPr>
        <w:pStyle w:val="BodyText"/>
        <w:numPr>
          <w:ilvl w:val="1"/>
          <w:numId w:val="20"/>
        </w:numPr>
        <w:spacing w:before="2"/>
        <w:ind w:left="810" w:right="750" w:firstLine="0"/>
        <w:jc w:val="both"/>
      </w:pPr>
      <w:r w:rsidRPr="007E259F">
        <w:t xml:space="preserve">ანაბრის ანგარიშზე შემოსავლის ან გასავლის ოპერაციების წარმოება დასაშვებია ბანკში გახსნილი მეანაბრის მიმდინარე ანგარიშთან </w:t>
      </w:r>
      <w:r w:rsidRPr="0048451E">
        <w:t>კორესპონდენციით;</w:t>
      </w:r>
    </w:p>
    <w:p w14:paraId="07DB3A45" w14:textId="7F6E1D54" w:rsidR="007977CE" w:rsidRPr="00E52C4B" w:rsidRDefault="00000000" w:rsidP="007E259F">
      <w:pPr>
        <w:pStyle w:val="BodyText"/>
        <w:numPr>
          <w:ilvl w:val="1"/>
          <w:numId w:val="20"/>
        </w:numPr>
        <w:spacing w:before="2"/>
        <w:ind w:left="810" w:right="750" w:firstLine="0"/>
        <w:jc w:val="both"/>
      </w:pPr>
      <w:r w:rsidRPr="007E259F">
        <w:t>ანაბარზე თანხის განთავსება შესაძლებელია უნაღდო სახით;</w:t>
      </w:r>
    </w:p>
    <w:p w14:paraId="005713DB" w14:textId="3A8773BF" w:rsidR="007977CE" w:rsidRPr="0048451E" w:rsidRDefault="00000000" w:rsidP="007E259F">
      <w:pPr>
        <w:pStyle w:val="BodyText"/>
        <w:numPr>
          <w:ilvl w:val="1"/>
          <w:numId w:val="20"/>
        </w:numPr>
        <w:spacing w:before="2"/>
        <w:ind w:left="810" w:right="750" w:firstLine="0"/>
        <w:jc w:val="both"/>
      </w:pPr>
      <w:r w:rsidRPr="0048451E">
        <w:t>წინამდებარე</w:t>
      </w:r>
      <w:r w:rsidRPr="007E259F">
        <w:t xml:space="preserve"> </w:t>
      </w:r>
      <w:r w:rsidRPr="0048451E">
        <w:t>ხელშეკრულების</w:t>
      </w:r>
      <w:r w:rsidRPr="007E259F">
        <w:t xml:space="preserve"> </w:t>
      </w:r>
      <w:r w:rsidRPr="0048451E">
        <w:t>მიზნებისათვის,</w:t>
      </w:r>
      <w:r w:rsidRPr="007E259F">
        <w:t xml:space="preserve"> </w:t>
      </w:r>
      <w:r w:rsidRPr="0048451E">
        <w:t>მხარეთა</w:t>
      </w:r>
      <w:r w:rsidRPr="007E259F">
        <w:t xml:space="preserve"> </w:t>
      </w:r>
      <w:r w:rsidRPr="0048451E">
        <w:t>მიერ</w:t>
      </w:r>
      <w:r w:rsidRPr="007E259F">
        <w:t xml:space="preserve"> </w:t>
      </w:r>
      <w:r w:rsidRPr="0048451E">
        <w:t>ხელშეკრულების</w:t>
      </w:r>
      <w:r w:rsidRPr="007E259F">
        <w:t xml:space="preserve"> </w:t>
      </w:r>
      <w:r w:rsidRPr="0048451E">
        <w:t>შესრულების</w:t>
      </w:r>
      <w:r w:rsidRPr="007E259F">
        <w:t xml:space="preserve"> </w:t>
      </w:r>
      <w:r w:rsidRPr="0048451E">
        <w:t>ადგილად</w:t>
      </w:r>
      <w:r w:rsidRPr="007E259F">
        <w:t xml:space="preserve"> </w:t>
      </w:r>
      <w:r w:rsidRPr="0048451E">
        <w:t>მიიჩნევა</w:t>
      </w:r>
      <w:r w:rsidRPr="007E259F">
        <w:t xml:space="preserve"> </w:t>
      </w:r>
      <w:r w:rsidRPr="0048451E">
        <w:t>ბანკის</w:t>
      </w:r>
      <w:r w:rsidRPr="007E259F">
        <w:t xml:space="preserve"> </w:t>
      </w:r>
      <w:r w:rsidRPr="0048451E">
        <w:t>იურიდიული</w:t>
      </w:r>
      <w:r w:rsidRPr="007E259F">
        <w:t xml:space="preserve"> </w:t>
      </w:r>
      <w:r w:rsidRPr="0048451E">
        <w:t>მისამართი.</w:t>
      </w:r>
    </w:p>
    <w:p w14:paraId="751999B1" w14:textId="23079D62" w:rsidR="007977CE" w:rsidRPr="0048451E" w:rsidRDefault="00000000" w:rsidP="007E259F">
      <w:pPr>
        <w:pStyle w:val="BodyText"/>
        <w:numPr>
          <w:ilvl w:val="1"/>
          <w:numId w:val="20"/>
        </w:numPr>
        <w:spacing w:before="2"/>
        <w:ind w:left="810" w:right="750" w:firstLine="0"/>
        <w:jc w:val="both"/>
      </w:pPr>
      <w:r w:rsidRPr="007E259F">
        <w:t xml:space="preserve">წინამდებარე ხელშეკრულების </w:t>
      </w:r>
      <w:r w:rsidR="00A97B25">
        <w:t>ხელმოწერისთანავე</w:t>
      </w:r>
      <w:r w:rsidR="00E52C4B" w:rsidRPr="007E259F">
        <w:t xml:space="preserve"> </w:t>
      </w:r>
      <w:r w:rsidRPr="0048451E">
        <w:t>ძალას კარგავს მხარეთა შორის ხელშეკრულების საგანთან დაკავშირებული</w:t>
      </w:r>
      <w:r w:rsidRPr="007E259F">
        <w:t xml:space="preserve"> </w:t>
      </w:r>
      <w:r w:rsidRPr="0048451E">
        <w:t>ყველა</w:t>
      </w:r>
      <w:r w:rsidRPr="007E259F">
        <w:t xml:space="preserve"> </w:t>
      </w:r>
      <w:r w:rsidRPr="0048451E">
        <w:t>სხვა</w:t>
      </w:r>
      <w:r w:rsidRPr="007E259F">
        <w:t xml:space="preserve"> </w:t>
      </w:r>
      <w:r w:rsidRPr="0048451E">
        <w:t>შეთანხმება;</w:t>
      </w:r>
    </w:p>
    <w:p w14:paraId="722A192D" w14:textId="198EA12C" w:rsidR="007977CE" w:rsidRPr="0048451E" w:rsidRDefault="00000000" w:rsidP="007E259F">
      <w:pPr>
        <w:pStyle w:val="BodyText"/>
        <w:numPr>
          <w:ilvl w:val="1"/>
          <w:numId w:val="20"/>
        </w:numPr>
        <w:spacing w:before="2"/>
        <w:ind w:left="810" w:right="750" w:firstLine="0"/>
        <w:jc w:val="both"/>
      </w:pPr>
      <w:r w:rsidRPr="0048451E">
        <w:t>წინამდებარე</w:t>
      </w:r>
      <w:r w:rsidRPr="007E259F">
        <w:t xml:space="preserve"> </w:t>
      </w:r>
      <w:r w:rsidRPr="0048451E">
        <w:t>ხელშეკრულებით</w:t>
      </w:r>
      <w:r w:rsidRPr="007E259F">
        <w:t xml:space="preserve"> </w:t>
      </w:r>
      <w:r w:rsidRPr="0048451E">
        <w:t>გაუთვალისწინებელი</w:t>
      </w:r>
      <w:r w:rsidRPr="007E259F">
        <w:t xml:space="preserve"> </w:t>
      </w:r>
      <w:r w:rsidRPr="0048451E">
        <w:t>ყველა</w:t>
      </w:r>
      <w:r w:rsidRPr="007E259F">
        <w:t xml:space="preserve"> </w:t>
      </w:r>
      <w:r w:rsidRPr="0048451E">
        <w:t>დანარჩენი</w:t>
      </w:r>
      <w:r w:rsidRPr="007E259F">
        <w:t xml:space="preserve"> </w:t>
      </w:r>
      <w:r w:rsidRPr="0048451E">
        <w:t>საკითხი</w:t>
      </w:r>
      <w:r w:rsidRPr="007E259F">
        <w:t xml:space="preserve"> </w:t>
      </w:r>
      <w:r w:rsidRPr="0048451E">
        <w:t>რეგულირდება</w:t>
      </w:r>
      <w:r w:rsidRPr="007E259F">
        <w:t xml:space="preserve"> </w:t>
      </w:r>
      <w:r w:rsidRPr="0048451E">
        <w:t>საქართველოს</w:t>
      </w:r>
      <w:r w:rsidRPr="007E259F">
        <w:t xml:space="preserve"> </w:t>
      </w:r>
      <w:r w:rsidRPr="0048451E">
        <w:t>მოქმედი</w:t>
      </w:r>
      <w:r w:rsidRPr="007E259F">
        <w:t xml:space="preserve"> </w:t>
      </w:r>
      <w:r w:rsidRPr="0048451E">
        <w:t>კანონმებლობით.</w:t>
      </w:r>
    </w:p>
    <w:p w14:paraId="5414D98B" w14:textId="0FC9D4C0" w:rsidR="007977CE" w:rsidRPr="0048451E" w:rsidRDefault="00000000" w:rsidP="007E259F">
      <w:pPr>
        <w:pStyle w:val="BodyText"/>
        <w:numPr>
          <w:ilvl w:val="1"/>
          <w:numId w:val="20"/>
        </w:numPr>
        <w:spacing w:before="2"/>
        <w:ind w:left="810" w:right="750" w:firstLine="0"/>
        <w:jc w:val="both"/>
      </w:pPr>
      <w:r w:rsidRPr="0048451E">
        <w:t>ხელშეკრულებების დადების მომენტისათვის არსებული გარემოებების ან იმ გარემოებების, რომლებიდანაც გამოდიოდნენ მეანაბრე და ბანკი ხელშეკრულების დადების მომენტში, მნიშვნელოვნად შეცვლის შემთხვევაში, რაც თავის მხრივ ასევე მოიცავს საპროცენტო განაკვეთის ცვლილებას, ბანკს აქვს უფლება გაუგზავნოს მეანაბრეს წინადადება ამ ხელშეკრულების პირობების შეცვლასთან დაკავშირებით 60 კალენდარული დღით ადრე წერილობით, ან SMS-ის ან ელ. ფოსტის ან ბანკის ვებ გვერდის ან ბანკის მომსახურების წერტილებში ინფორმაციის გამოქვეყნებით.</w:t>
      </w:r>
    </w:p>
    <w:p w14:paraId="3EEA8FA0" w14:textId="4CF39354" w:rsidR="007977CE" w:rsidRPr="0048451E" w:rsidRDefault="00000000" w:rsidP="007E259F">
      <w:pPr>
        <w:pStyle w:val="BodyText"/>
        <w:numPr>
          <w:ilvl w:val="1"/>
          <w:numId w:val="20"/>
        </w:numPr>
        <w:spacing w:before="2"/>
        <w:ind w:left="810" w:right="750" w:firstLine="0"/>
        <w:jc w:val="both"/>
      </w:pPr>
      <w:r w:rsidRPr="0048451E">
        <w:t>ხელშეკრულებების ერთ-ერთი მხარის მიერ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4794B6B4" w14:textId="3767E598" w:rsidR="007977CE" w:rsidRPr="0048451E" w:rsidRDefault="00000000" w:rsidP="007E259F">
      <w:pPr>
        <w:pStyle w:val="BodyText"/>
        <w:numPr>
          <w:ilvl w:val="1"/>
          <w:numId w:val="20"/>
        </w:numPr>
        <w:spacing w:before="2"/>
        <w:ind w:left="810" w:right="750" w:firstLine="0"/>
        <w:jc w:val="both"/>
      </w:pPr>
      <w:r w:rsidRPr="0048451E">
        <w:t>მეანაბრის ადგილსამყოფელზე (იურიდიული მისამართი, ელექტრონული ფოსტა, ტელეფონი) გაგზავნილი წერილები და შეტყობინებები ითვლება მის მიერ მიღებულად მიუხედავად იმისა, მისი რეალური ადგილსამყოფელი ემთხვევა თუ არა წერილის გაგზავნის დღეს ბანკისათვის ცნობილ მის მისამართს, თუ ახალი ადგილსამყოფელის და იქ გადასვლის თარიღის შესახებ მეანაბრე წერილობით წინასწარ არ აცნობებს ბანკს.</w:t>
      </w:r>
    </w:p>
    <w:p w14:paraId="2F31FF78" w14:textId="27DFB729" w:rsidR="007977CE" w:rsidRPr="0048451E" w:rsidRDefault="00000000" w:rsidP="007E259F">
      <w:pPr>
        <w:pStyle w:val="BodyText"/>
        <w:numPr>
          <w:ilvl w:val="1"/>
          <w:numId w:val="20"/>
        </w:numPr>
        <w:spacing w:before="2"/>
        <w:ind w:left="810" w:right="750" w:firstLine="0"/>
        <w:jc w:val="both"/>
      </w:pPr>
      <w:r w:rsidRPr="0048451E">
        <w:t>წინამდებარე ხელშეკრულება მისი ვალდებულებებითა და სარგოებით ვრცელდება მხარეთა შესაბამის მემკვიდრეებზე და მონაცვლეებზე, მაგრამ მეანაბრეს ბანკისგან განსხვავებით უფლება არა აქვს გადასცეს ან გადააბაროს მთლიანად ან ნაწილობრივ მესამე პირს ამ ხელშეკრულებით მასზე დაკისრებული ნებისმიერი ვადებულება ან მინიჭებული უფლება ბანკის წერილობითი თანხმობის გარეშე.</w:t>
      </w:r>
    </w:p>
    <w:p w14:paraId="2C225D89" w14:textId="4C82698C" w:rsidR="007977CE" w:rsidRPr="0048451E" w:rsidRDefault="00000000" w:rsidP="007E259F">
      <w:pPr>
        <w:pStyle w:val="BodyText"/>
        <w:numPr>
          <w:ilvl w:val="1"/>
          <w:numId w:val="20"/>
        </w:numPr>
        <w:spacing w:before="2"/>
        <w:ind w:left="810" w:right="750" w:firstLine="0"/>
        <w:jc w:val="both"/>
      </w:pPr>
      <w:r w:rsidRPr="0048451E">
        <w:t>წინამდებარე ხელშეკრულების რომელიმე პუნქტის ბათილობა და / ან მოქმედების შეწყვეტა არ იწვევს მთლიანად</w:t>
      </w:r>
      <w:r w:rsidRPr="007E259F">
        <w:t xml:space="preserve"> </w:t>
      </w:r>
      <w:r w:rsidRPr="0048451E">
        <w:t>ხელშეკრულების</w:t>
      </w:r>
      <w:r w:rsidRPr="007E259F">
        <w:t xml:space="preserve"> </w:t>
      </w:r>
      <w:r w:rsidRPr="0048451E">
        <w:t>ბათილობას.</w:t>
      </w:r>
    </w:p>
    <w:p w14:paraId="50E19047" w14:textId="42180EE7" w:rsidR="007977CE" w:rsidRPr="0048451E" w:rsidRDefault="00000000" w:rsidP="007E259F">
      <w:pPr>
        <w:pStyle w:val="BodyText"/>
        <w:numPr>
          <w:ilvl w:val="1"/>
          <w:numId w:val="20"/>
        </w:numPr>
        <w:spacing w:before="2"/>
        <w:ind w:left="810" w:right="750" w:firstLine="0"/>
        <w:jc w:val="both"/>
      </w:pPr>
      <w:r w:rsidRPr="007E259F">
        <w:t xml:space="preserve">მხარეთა შორის წინამდებარე </w:t>
      </w:r>
      <w:r w:rsidRPr="0048451E">
        <w:t>ხელშეკრულების საფუძველზე გაფორმებული ცალკეული ხელშეკრულებები, მათი</w:t>
      </w:r>
      <w:r w:rsidRPr="007E259F">
        <w:t xml:space="preserve"> </w:t>
      </w:r>
      <w:r w:rsidRPr="0048451E">
        <w:t>დანართები</w:t>
      </w:r>
      <w:r w:rsidRPr="007E259F">
        <w:t xml:space="preserve"> </w:t>
      </w:r>
      <w:r w:rsidRPr="0048451E">
        <w:t>წარმოადგენენ</w:t>
      </w:r>
      <w:r w:rsidRPr="007E259F">
        <w:t xml:space="preserve"> </w:t>
      </w:r>
      <w:r w:rsidRPr="0048451E">
        <w:t>ამ</w:t>
      </w:r>
      <w:r w:rsidRPr="007E259F">
        <w:t xml:space="preserve"> </w:t>
      </w:r>
      <w:r w:rsidRPr="0048451E">
        <w:t>ხელშეკრულების</w:t>
      </w:r>
      <w:r w:rsidRPr="007E259F">
        <w:t xml:space="preserve"> </w:t>
      </w:r>
      <w:r w:rsidRPr="0048451E">
        <w:t>განუყოფელ</w:t>
      </w:r>
      <w:r w:rsidRPr="007E259F">
        <w:t xml:space="preserve"> </w:t>
      </w:r>
      <w:r w:rsidRPr="0048451E">
        <w:t>ნაწილს</w:t>
      </w:r>
      <w:r w:rsidRPr="007E259F">
        <w:t xml:space="preserve"> </w:t>
      </w:r>
      <w:r w:rsidRPr="0048451E">
        <w:t>და</w:t>
      </w:r>
      <w:r w:rsidRPr="007E259F">
        <w:t xml:space="preserve"> </w:t>
      </w:r>
      <w:r w:rsidRPr="0048451E">
        <w:t>მათზე</w:t>
      </w:r>
      <w:r w:rsidRPr="007E259F">
        <w:t xml:space="preserve"> </w:t>
      </w:r>
      <w:r w:rsidRPr="0048451E">
        <w:t>სრულად</w:t>
      </w:r>
      <w:r w:rsidRPr="007E259F">
        <w:t xml:space="preserve"> </w:t>
      </w:r>
      <w:r w:rsidRPr="0048451E">
        <w:t>ვცელდება</w:t>
      </w:r>
      <w:r w:rsidRPr="007E259F">
        <w:t xml:space="preserve"> </w:t>
      </w:r>
      <w:r w:rsidRPr="0048451E">
        <w:t>ამ</w:t>
      </w:r>
      <w:r w:rsidRPr="007E259F">
        <w:t xml:space="preserve"> </w:t>
      </w:r>
      <w:r w:rsidRPr="0048451E">
        <w:t>ხელშეკრულების</w:t>
      </w:r>
      <w:r w:rsidRPr="007E259F">
        <w:t xml:space="preserve"> </w:t>
      </w:r>
      <w:r w:rsidRPr="0048451E">
        <w:t>პირობები,</w:t>
      </w:r>
      <w:r w:rsidRPr="007E259F">
        <w:t xml:space="preserve"> </w:t>
      </w:r>
      <w:r w:rsidRPr="0048451E">
        <w:t>თუ</w:t>
      </w:r>
      <w:r w:rsidRPr="007E259F">
        <w:t xml:space="preserve"> </w:t>
      </w:r>
      <w:r w:rsidRPr="0048451E">
        <w:t>მხარეები</w:t>
      </w:r>
      <w:r w:rsidRPr="007E259F">
        <w:t xml:space="preserve"> </w:t>
      </w:r>
      <w:r w:rsidRPr="0048451E">
        <w:t>სხვა</w:t>
      </w:r>
      <w:r w:rsidRPr="007E259F">
        <w:t xml:space="preserve"> </w:t>
      </w:r>
      <w:r w:rsidRPr="0048451E">
        <w:t>რამეზე</w:t>
      </w:r>
      <w:r w:rsidRPr="007E259F">
        <w:t xml:space="preserve"> </w:t>
      </w:r>
      <w:r w:rsidRPr="0048451E">
        <w:t>არ</w:t>
      </w:r>
      <w:r w:rsidRPr="007E259F">
        <w:t xml:space="preserve"> </w:t>
      </w:r>
      <w:r w:rsidRPr="0048451E">
        <w:t>შეთანხმდებიან.</w:t>
      </w:r>
    </w:p>
    <w:p w14:paraId="7868D4F9" w14:textId="39102F25" w:rsidR="007977CE" w:rsidRPr="0048451E" w:rsidRDefault="00B867A0" w:rsidP="007E259F">
      <w:pPr>
        <w:pStyle w:val="BodyText"/>
        <w:numPr>
          <w:ilvl w:val="1"/>
          <w:numId w:val="20"/>
        </w:numPr>
        <w:spacing w:before="2"/>
        <w:ind w:left="810" w:right="750" w:firstLine="0"/>
        <w:jc w:val="both"/>
      </w:pPr>
      <w:r>
        <w:t xml:space="preserve">წინამდებარე ხელშეკრულება შედგენილია ქართულ ენაზე; </w:t>
      </w:r>
    </w:p>
    <w:p w14:paraId="68BF44D9" w14:textId="12773678" w:rsidR="007977CE" w:rsidRPr="0048451E" w:rsidRDefault="00000000" w:rsidP="007E259F">
      <w:pPr>
        <w:pStyle w:val="BodyText"/>
        <w:numPr>
          <w:ilvl w:val="1"/>
          <w:numId w:val="20"/>
        </w:numPr>
        <w:spacing w:before="2"/>
        <w:ind w:left="810" w:right="750" w:firstLine="0"/>
        <w:jc w:val="both"/>
      </w:pPr>
      <w:r w:rsidRPr="0048451E">
        <w:t xml:space="preserve">მე მეანაბრე თანახმა ვარ: ა) საბანკო პროდუქტებით მომსახურების მიზნით ბანკმა არაერთჯერადად და </w:t>
      </w:r>
      <w:r w:rsidRPr="0048451E">
        <w:lastRenderedPageBreak/>
        <w:t>შეუზღუდავად დაამუშა</w:t>
      </w:r>
      <w:r w:rsidR="00E52C4B">
        <w:t>ვ</w:t>
      </w:r>
      <w:r w:rsidRPr="0048451E">
        <w:t xml:space="preserve">ოს ამ დოკუმენტში მითითებული პერსონალური მონაცემები (განსაკუთრებული კატეგორიის-პროფესიული ორგანიზაციის წევრობასთან ანდა ბიომეტრიული მონაცემები; ბ) საბანკო საქმიანობიდან გამომდინარე ამ დოკუმენტში მითითებულ ანდა ბანკის პროგრამაში რეგისტრირებულ სატელეფონო ნომრებზე ანდა საკომუნიკაციო საშუალებებზე (ფოსტის, ელექტრონული ფოსტის, სატელეფონო ზარების და SMS შეტყობინებების, სხვა ელექტრონული ანდა სატელეკომუნიკაციო საშუალებით) აწარმოოს პირდაპირი მარკეტინგი საქონლის ან/და მომსახურების შეთავაზებაზე ანდა გამოაგზავნოს ნებისმიერი სახის საინფორმაციო/გამაფრთხილებები შეტყობინებები; გ) დაამუშავოს პირდაპირი მარკეტინგის მიზნებისათვის ამ დოკუმენტში მითითებული პირების ანდა საჯარო წყაროების გამოყენებით მოპოვებული პერსონალური მონაცემი. </w:t>
      </w:r>
    </w:p>
    <w:p w14:paraId="75640856" w14:textId="77777777" w:rsidR="00A97B25" w:rsidRDefault="00A97B25" w:rsidP="00A97B25">
      <w:pPr>
        <w:pStyle w:val="BodyText"/>
        <w:ind w:left="300"/>
      </w:pPr>
    </w:p>
    <w:p w14:paraId="16FF2F4F" w14:textId="6E37FFFA" w:rsidR="00A97B25" w:rsidRPr="00A97B25" w:rsidRDefault="00A97B25" w:rsidP="00A97B25">
      <w:pPr>
        <w:pStyle w:val="BodyText"/>
        <w:numPr>
          <w:ilvl w:val="0"/>
          <w:numId w:val="20"/>
        </w:numPr>
        <w:rPr>
          <w:b/>
          <w:bCs/>
        </w:rPr>
      </w:pPr>
      <w:r w:rsidRPr="00A97B25">
        <w:rPr>
          <w:b/>
          <w:bCs/>
        </w:rPr>
        <w:t>მხარეთა</w:t>
      </w:r>
      <w:r w:rsidRPr="00A97B25">
        <w:rPr>
          <w:b/>
          <w:bCs/>
          <w:spacing w:val="12"/>
        </w:rPr>
        <w:t xml:space="preserve"> </w:t>
      </w:r>
      <w:r w:rsidRPr="00A97B25">
        <w:rPr>
          <w:b/>
          <w:bCs/>
        </w:rPr>
        <w:t>ხელმოწერები</w:t>
      </w:r>
    </w:p>
    <w:p w14:paraId="56C69741" w14:textId="77777777" w:rsidR="00A97B25" w:rsidRDefault="00A97B25" w:rsidP="00A97B25">
      <w:pPr>
        <w:pStyle w:val="BodyText"/>
        <w:ind w:left="660"/>
      </w:pPr>
    </w:p>
    <w:p w14:paraId="1BA5833D" w14:textId="77777777" w:rsidR="00A97B25" w:rsidRDefault="00A97B25" w:rsidP="00A97B25">
      <w:pPr>
        <w:pStyle w:val="BodyText"/>
        <w:spacing w:before="2"/>
        <w:ind w:left="660"/>
        <w:rPr>
          <w:sz w:val="14"/>
        </w:rPr>
      </w:pPr>
    </w:p>
    <w:p w14:paraId="37A880D8" w14:textId="77777777" w:rsidR="00A97B25" w:rsidRDefault="00A97B25" w:rsidP="00A97B25">
      <w:pPr>
        <w:pStyle w:val="BodyText"/>
        <w:tabs>
          <w:tab w:val="left" w:pos="3036"/>
          <w:tab w:val="left" w:pos="6346"/>
          <w:tab w:val="left" w:pos="9221"/>
        </w:tabs>
        <w:spacing w:before="76"/>
        <w:ind w:left="900"/>
        <w:rPr>
          <w:rFonts w:ascii="Times New Roman" w:eastAsia="Times New Roman" w:hAnsi="Times New Roman" w:cs="Times New Roman"/>
        </w:rPr>
      </w:pPr>
      <w:r>
        <w:t>ბანკი</w:t>
      </w:r>
      <w:r>
        <w:rPr>
          <w:rFonts w:ascii="Times New Roman" w:eastAsia="Times New Roman" w:hAnsi="Times New Roman" w:cs="Times New Roman"/>
          <w:u w:val="single"/>
        </w:rPr>
        <w:tab/>
      </w:r>
      <w:r>
        <w:rPr>
          <w:rFonts w:ascii="Times New Roman" w:eastAsia="Times New Roman" w:hAnsi="Times New Roman" w:cs="Times New Roman"/>
        </w:rPr>
        <w:tab/>
      </w:r>
      <w:r>
        <w:t>მეანაბრე</w:t>
      </w:r>
      <w:r>
        <w:rPr>
          <w:spacing w:val="-10"/>
        </w:rPr>
        <w:t xml:space="preserve"> </w:t>
      </w:r>
      <w:r>
        <w:rPr>
          <w:rFonts w:ascii="Times New Roman" w:eastAsia="Times New Roman" w:hAnsi="Times New Roman" w:cs="Times New Roman"/>
          <w:w w:val="99"/>
          <w:u w:val="single"/>
        </w:rPr>
        <w:t xml:space="preserve"> </w:t>
      </w:r>
      <w:r>
        <w:rPr>
          <w:rFonts w:ascii="Times New Roman" w:eastAsia="Times New Roman" w:hAnsi="Times New Roman" w:cs="Times New Roman"/>
          <w:u w:val="single"/>
        </w:rPr>
        <w:tab/>
      </w:r>
    </w:p>
    <w:p w14:paraId="5663B576" w14:textId="77777777" w:rsidR="00A97B25" w:rsidRDefault="00A97B25" w:rsidP="00A97B25">
      <w:pPr>
        <w:pStyle w:val="BodyText"/>
        <w:ind w:left="300"/>
        <w:rPr>
          <w:rFonts w:ascii="Times New Roman"/>
        </w:rPr>
      </w:pPr>
    </w:p>
    <w:p w14:paraId="4A354549" w14:textId="77777777" w:rsidR="00A97B25" w:rsidRDefault="00A97B25" w:rsidP="00A97B25">
      <w:pPr>
        <w:pStyle w:val="BodyText"/>
        <w:spacing w:before="9"/>
        <w:ind w:left="660"/>
        <w:rPr>
          <w:rFonts w:ascii="Times New Roman"/>
          <w:sz w:val="21"/>
        </w:rPr>
      </w:pPr>
    </w:p>
    <w:p w14:paraId="78AFDE0E" w14:textId="77777777" w:rsidR="00A97B25" w:rsidRDefault="00A97B25" w:rsidP="00A97B25">
      <w:pPr>
        <w:pStyle w:val="BodyText"/>
        <w:tabs>
          <w:tab w:val="left" w:pos="3036"/>
          <w:tab w:val="left" w:pos="6346"/>
          <w:tab w:val="left" w:pos="9221"/>
        </w:tabs>
        <w:spacing w:before="76"/>
        <w:ind w:left="900"/>
      </w:pPr>
      <w:r>
        <w:t>მეანაბრე,</w:t>
      </w:r>
      <w:r w:rsidRPr="00A97B25">
        <w:t xml:space="preserve"> </w:t>
      </w:r>
      <w:r>
        <w:t>ვადასტურებ,</w:t>
      </w:r>
      <w:r w:rsidRPr="00A97B25">
        <w:t xml:space="preserve"> </w:t>
      </w:r>
      <w:r>
        <w:t>რომ</w:t>
      </w:r>
      <w:r w:rsidRPr="00A97B25">
        <w:t xml:space="preserve"> </w:t>
      </w:r>
      <w:r>
        <w:t>ხელშეკრულების</w:t>
      </w:r>
      <w:r w:rsidRPr="00A97B25">
        <w:t xml:space="preserve"> </w:t>
      </w:r>
      <w:r>
        <w:t>ხელმოწერის</w:t>
      </w:r>
      <w:r w:rsidRPr="00A97B25">
        <w:t xml:space="preserve"> </w:t>
      </w:r>
      <w:r>
        <w:t>შემდეგ</w:t>
      </w:r>
      <w:r w:rsidRPr="00A97B25">
        <w:t xml:space="preserve"> </w:t>
      </w:r>
      <w:r>
        <w:t>ბანკმა</w:t>
      </w:r>
      <w:r w:rsidRPr="00A97B25">
        <w:t xml:space="preserve"> </w:t>
      </w:r>
      <w:r>
        <w:t>მომაწოდა,</w:t>
      </w:r>
      <w:r w:rsidRPr="00A97B25">
        <w:t xml:space="preserve"> </w:t>
      </w:r>
      <w:r>
        <w:t>ხოლო</w:t>
      </w:r>
      <w:r w:rsidRPr="00A97B25">
        <w:t xml:space="preserve"> </w:t>
      </w:r>
      <w:r>
        <w:t>მე</w:t>
      </w:r>
      <w:r w:rsidRPr="00A97B25">
        <w:t xml:space="preserve"> </w:t>
      </w:r>
      <w:r>
        <w:t>(მეანაბრემ)</w:t>
      </w:r>
      <w:r w:rsidRPr="00A97B25">
        <w:t xml:space="preserve"> </w:t>
      </w:r>
      <w:r>
        <w:t>მივიღე</w:t>
      </w:r>
      <w:r w:rsidRPr="00A97B25">
        <w:t xml:space="preserve"> </w:t>
      </w:r>
      <w:r>
        <w:t>ხელშეკრულების</w:t>
      </w:r>
      <w:r w:rsidRPr="00A97B25">
        <w:t xml:space="preserve"> </w:t>
      </w:r>
      <w:r>
        <w:t>დედანი</w:t>
      </w:r>
    </w:p>
    <w:p w14:paraId="272A2A8F" w14:textId="77777777" w:rsidR="00A97B25" w:rsidRDefault="00A97B25" w:rsidP="00A97B25">
      <w:pPr>
        <w:pStyle w:val="BodyText"/>
        <w:tabs>
          <w:tab w:val="left" w:pos="3036"/>
          <w:tab w:val="left" w:pos="6346"/>
          <w:tab w:val="left" w:pos="9221"/>
        </w:tabs>
        <w:spacing w:before="76"/>
        <w:ind w:left="900"/>
      </w:pPr>
    </w:p>
    <w:p w14:paraId="3FAB5114" w14:textId="07C2B23F" w:rsidR="00A97B25" w:rsidRDefault="00A97B25" w:rsidP="00A97B25">
      <w:pPr>
        <w:pStyle w:val="BodyText"/>
        <w:tabs>
          <w:tab w:val="left" w:pos="3036"/>
          <w:tab w:val="left" w:pos="6346"/>
          <w:tab w:val="left" w:pos="9221"/>
        </w:tabs>
        <w:spacing w:before="76"/>
        <w:ind w:left="900"/>
      </w:pPr>
      <w:r>
        <w:t>--------------------------</w:t>
      </w:r>
    </w:p>
    <w:p w14:paraId="64659852" w14:textId="77777777" w:rsidR="00A97B25" w:rsidRDefault="00A97B25" w:rsidP="00A97B25">
      <w:pPr>
        <w:pStyle w:val="BodyText"/>
        <w:ind w:left="660"/>
      </w:pPr>
    </w:p>
    <w:p w14:paraId="55CDF789" w14:textId="2434C1E5" w:rsidR="00A97B25" w:rsidRPr="00A97B25" w:rsidRDefault="00A97B25" w:rsidP="00A97B25">
      <w:pPr>
        <w:pStyle w:val="BodyText"/>
        <w:spacing w:before="9"/>
      </w:pPr>
    </w:p>
    <w:sectPr w:rsidR="00A97B25" w:rsidRPr="00A97B25" w:rsidSect="00EE6C3E">
      <w:pgSz w:w="12240" w:h="15840"/>
      <w:pgMar w:top="1000" w:right="0" w:bottom="760" w:left="240" w:header="366" w:footer="2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432D9" w14:textId="77777777" w:rsidR="00C34EF0" w:rsidRDefault="00C34EF0">
      <w:r>
        <w:separator/>
      </w:r>
    </w:p>
  </w:endnote>
  <w:endnote w:type="continuationSeparator" w:id="0">
    <w:p w14:paraId="52F69031" w14:textId="77777777" w:rsidR="00C34EF0" w:rsidRDefault="00C3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612980161"/>
      <w:docPartObj>
        <w:docPartGallery w:val="Page Numbers (Bottom of Page)"/>
        <w:docPartUnique/>
      </w:docPartObj>
    </w:sdtPr>
    <w:sdtEndPr>
      <w:rPr>
        <w:noProof/>
        <w:sz w:val="14"/>
        <w:szCs w:val="14"/>
      </w:rPr>
    </w:sdtEndPr>
    <w:sdtContent>
      <w:p w14:paraId="64B34AB4" w14:textId="60B2374A" w:rsidR="00EE6C3E" w:rsidRPr="00EE6C3E" w:rsidRDefault="00EE6C3E" w:rsidP="00EE6C3E">
        <w:pPr>
          <w:pStyle w:val="Footer"/>
          <w:jc w:val="center"/>
          <w:rPr>
            <w:sz w:val="14"/>
            <w:szCs w:val="14"/>
          </w:rPr>
        </w:pPr>
        <w:r w:rsidRPr="00EE6C3E">
          <w:rPr>
            <w:noProof/>
            <w:sz w:val="14"/>
            <w:szCs w:val="14"/>
            <w:lang w:val="ka-GE"/>
          </w:rPr>
          <w:t>ბანკი</w:t>
        </w:r>
        <w:r w:rsidRPr="00EE6C3E">
          <w:rPr>
            <w:sz w:val="24"/>
            <w:szCs w:val="24"/>
          </w:rPr>
          <w:t xml:space="preserve"> </w:t>
        </w:r>
        <w:r w:rsidRPr="00EE6C3E">
          <w:rPr>
            <w:noProof/>
            <w:sz w:val="14"/>
            <w:szCs w:val="14"/>
            <w:lang w:val="ka-GE"/>
          </w:rPr>
          <w:t>/---------------------/</w:t>
        </w:r>
        <w:r w:rsidRPr="00EE6C3E">
          <w:rPr>
            <w:sz w:val="24"/>
            <w:szCs w:val="24"/>
          </w:rPr>
          <w:t xml:space="preserve">                                       </w:t>
        </w:r>
        <w:r w:rsidR="00A97B25">
          <w:rPr>
            <w:sz w:val="24"/>
            <w:szCs w:val="24"/>
          </w:rPr>
          <w:t xml:space="preserve">     </w:t>
        </w:r>
        <w:r w:rsidRPr="00EE6C3E">
          <w:rPr>
            <w:sz w:val="24"/>
            <w:szCs w:val="24"/>
          </w:rPr>
          <w:t xml:space="preserve">            </w:t>
        </w:r>
        <w:r w:rsidRPr="00EE6C3E">
          <w:rPr>
            <w:sz w:val="14"/>
            <w:szCs w:val="14"/>
          </w:rPr>
          <w:fldChar w:fldCharType="begin"/>
        </w:r>
        <w:r w:rsidRPr="00EE6C3E">
          <w:rPr>
            <w:sz w:val="14"/>
            <w:szCs w:val="14"/>
          </w:rPr>
          <w:instrText xml:space="preserve"> PAGE   \* MERGEFORMAT </w:instrText>
        </w:r>
        <w:r w:rsidRPr="00EE6C3E">
          <w:rPr>
            <w:sz w:val="14"/>
            <w:szCs w:val="14"/>
          </w:rPr>
          <w:fldChar w:fldCharType="separate"/>
        </w:r>
        <w:r w:rsidRPr="00EE6C3E">
          <w:rPr>
            <w:noProof/>
            <w:sz w:val="14"/>
            <w:szCs w:val="14"/>
          </w:rPr>
          <w:t>2</w:t>
        </w:r>
        <w:r w:rsidRPr="00EE6C3E">
          <w:rPr>
            <w:noProof/>
            <w:sz w:val="14"/>
            <w:szCs w:val="14"/>
          </w:rPr>
          <w:fldChar w:fldCharType="end"/>
        </w:r>
        <w:r w:rsidRPr="00EE6C3E">
          <w:rPr>
            <w:noProof/>
            <w:sz w:val="14"/>
            <w:szCs w:val="14"/>
          </w:rPr>
          <w:t xml:space="preserve">                                 </w:t>
        </w:r>
        <w:r w:rsidR="00A97B25">
          <w:rPr>
            <w:noProof/>
            <w:sz w:val="14"/>
            <w:szCs w:val="14"/>
          </w:rPr>
          <w:t xml:space="preserve">      </w:t>
        </w:r>
        <w:r w:rsidRPr="00EE6C3E">
          <w:rPr>
            <w:noProof/>
            <w:sz w:val="14"/>
            <w:szCs w:val="14"/>
          </w:rPr>
          <w:t xml:space="preserve">                                                            </w:t>
        </w:r>
        <w:r w:rsidRPr="00EE6C3E">
          <w:rPr>
            <w:noProof/>
            <w:sz w:val="14"/>
            <w:szCs w:val="14"/>
          </w:rPr>
          <w:tab/>
        </w:r>
        <w:r w:rsidRPr="00EE6C3E">
          <w:rPr>
            <w:noProof/>
            <w:sz w:val="14"/>
            <w:szCs w:val="14"/>
            <w:lang w:val="ka-GE"/>
          </w:rPr>
          <w:t>მეანაბრე /---------------------/</w:t>
        </w:r>
      </w:p>
    </w:sdtContent>
  </w:sdt>
  <w:p w14:paraId="6BC3125E" w14:textId="2F604A7F" w:rsidR="007977CE" w:rsidRDefault="007977CE">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808FD" w14:textId="77777777" w:rsidR="00C34EF0" w:rsidRDefault="00C34EF0">
      <w:r>
        <w:separator/>
      </w:r>
    </w:p>
  </w:footnote>
  <w:footnote w:type="continuationSeparator" w:id="0">
    <w:p w14:paraId="2A6F2003" w14:textId="77777777" w:rsidR="00C34EF0" w:rsidRDefault="00C3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04C79" w14:textId="15384698" w:rsidR="007977CE" w:rsidRDefault="001F0BD0" w:rsidP="007E259F">
    <w:pPr>
      <w:pStyle w:val="BodyText"/>
      <w:spacing w:line="14" w:lineRule="auto"/>
      <w:ind w:right="840"/>
      <w:jc w:val="right"/>
    </w:pPr>
    <w:r>
      <w:rPr>
        <w:rFonts w:ascii="Times New Roman"/>
        <w:noProof/>
        <w:sz w:val="9"/>
      </w:rPr>
      <w:drawing>
        <wp:inline distT="0" distB="0" distL="0" distR="0" wp14:anchorId="276DCD71" wp14:editId="3A6F26B1">
          <wp:extent cx="1137920" cy="530225"/>
          <wp:effectExtent l="0" t="0" r="5080" b="3175"/>
          <wp:docPr id="836343305"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939092" name="Picture 8" descr="A black text on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835" cy="5432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81C2F"/>
    <w:multiLevelType w:val="hybridMultilevel"/>
    <w:tmpl w:val="B5E6C158"/>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08376359"/>
    <w:multiLevelType w:val="hybridMultilevel"/>
    <w:tmpl w:val="4028D39E"/>
    <w:lvl w:ilvl="0" w:tplc="CC765F2A">
      <w:numFmt w:val="bullet"/>
      <w:lvlText w:val=""/>
      <w:lvlJc w:val="left"/>
      <w:pPr>
        <w:ind w:left="609" w:hanging="342"/>
      </w:pPr>
      <w:rPr>
        <w:rFonts w:ascii="Symbol" w:eastAsia="Symbol" w:hAnsi="Symbol" w:cs="Symbol" w:hint="default"/>
        <w:w w:val="100"/>
        <w:sz w:val="24"/>
        <w:szCs w:val="24"/>
        <w:lang w:eastAsia="en-US" w:bidi="ar-SA"/>
      </w:rPr>
    </w:lvl>
    <w:lvl w:ilvl="1" w:tplc="675A48CA">
      <w:numFmt w:val="bullet"/>
      <w:lvlText w:val="•"/>
      <w:lvlJc w:val="left"/>
      <w:pPr>
        <w:ind w:left="1159" w:hanging="342"/>
      </w:pPr>
      <w:rPr>
        <w:rFonts w:hint="default"/>
        <w:lang w:eastAsia="en-US" w:bidi="ar-SA"/>
      </w:rPr>
    </w:lvl>
    <w:lvl w:ilvl="2" w:tplc="D7F45722">
      <w:numFmt w:val="bullet"/>
      <w:lvlText w:val="•"/>
      <w:lvlJc w:val="left"/>
      <w:pPr>
        <w:ind w:left="1718" w:hanging="342"/>
      </w:pPr>
      <w:rPr>
        <w:rFonts w:hint="default"/>
        <w:lang w:eastAsia="en-US" w:bidi="ar-SA"/>
      </w:rPr>
    </w:lvl>
    <w:lvl w:ilvl="3" w:tplc="3AF6702E">
      <w:numFmt w:val="bullet"/>
      <w:lvlText w:val="•"/>
      <w:lvlJc w:val="left"/>
      <w:pPr>
        <w:ind w:left="2278" w:hanging="342"/>
      </w:pPr>
      <w:rPr>
        <w:rFonts w:hint="default"/>
        <w:lang w:eastAsia="en-US" w:bidi="ar-SA"/>
      </w:rPr>
    </w:lvl>
    <w:lvl w:ilvl="4" w:tplc="20F6085E">
      <w:numFmt w:val="bullet"/>
      <w:lvlText w:val="•"/>
      <w:lvlJc w:val="left"/>
      <w:pPr>
        <w:ind w:left="2837" w:hanging="342"/>
      </w:pPr>
      <w:rPr>
        <w:rFonts w:hint="default"/>
        <w:lang w:eastAsia="en-US" w:bidi="ar-SA"/>
      </w:rPr>
    </w:lvl>
    <w:lvl w:ilvl="5" w:tplc="5324E100">
      <w:numFmt w:val="bullet"/>
      <w:lvlText w:val="•"/>
      <w:lvlJc w:val="left"/>
      <w:pPr>
        <w:ind w:left="3397" w:hanging="342"/>
      </w:pPr>
      <w:rPr>
        <w:rFonts w:hint="default"/>
        <w:lang w:eastAsia="en-US" w:bidi="ar-SA"/>
      </w:rPr>
    </w:lvl>
    <w:lvl w:ilvl="6" w:tplc="5970979E">
      <w:numFmt w:val="bullet"/>
      <w:lvlText w:val="•"/>
      <w:lvlJc w:val="left"/>
      <w:pPr>
        <w:ind w:left="3956" w:hanging="342"/>
      </w:pPr>
      <w:rPr>
        <w:rFonts w:hint="default"/>
        <w:lang w:eastAsia="en-US" w:bidi="ar-SA"/>
      </w:rPr>
    </w:lvl>
    <w:lvl w:ilvl="7" w:tplc="0D1A2184">
      <w:numFmt w:val="bullet"/>
      <w:lvlText w:val="•"/>
      <w:lvlJc w:val="left"/>
      <w:pPr>
        <w:ind w:left="4515" w:hanging="342"/>
      </w:pPr>
      <w:rPr>
        <w:rFonts w:hint="default"/>
        <w:lang w:eastAsia="en-US" w:bidi="ar-SA"/>
      </w:rPr>
    </w:lvl>
    <w:lvl w:ilvl="8" w:tplc="22C2B2FA">
      <w:numFmt w:val="bullet"/>
      <w:lvlText w:val="•"/>
      <w:lvlJc w:val="left"/>
      <w:pPr>
        <w:ind w:left="5075" w:hanging="342"/>
      </w:pPr>
      <w:rPr>
        <w:rFonts w:hint="default"/>
        <w:lang w:eastAsia="en-US" w:bidi="ar-SA"/>
      </w:rPr>
    </w:lvl>
  </w:abstractNum>
  <w:abstractNum w:abstractNumId="2" w15:restartNumberingAfterBreak="0">
    <w:nsid w:val="15557FBB"/>
    <w:multiLevelType w:val="multilevel"/>
    <w:tmpl w:val="15E2E448"/>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574"/>
        </w:tabs>
        <w:ind w:left="574" w:hanging="432"/>
      </w:pPr>
      <w:rPr>
        <w:b w:val="0"/>
        <w:color w:val="00000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6155F3B"/>
    <w:multiLevelType w:val="hybridMultilevel"/>
    <w:tmpl w:val="30AC8594"/>
    <w:lvl w:ilvl="0" w:tplc="1C148E04">
      <w:numFmt w:val="bullet"/>
      <w:lvlText w:val=""/>
      <w:lvlJc w:val="left"/>
      <w:pPr>
        <w:ind w:left="449" w:hanging="344"/>
      </w:pPr>
      <w:rPr>
        <w:rFonts w:ascii="Symbol" w:eastAsia="Symbol" w:hAnsi="Symbol" w:cs="Symbol" w:hint="default"/>
        <w:w w:val="99"/>
        <w:sz w:val="20"/>
        <w:szCs w:val="20"/>
        <w:lang w:eastAsia="en-US" w:bidi="ar-SA"/>
      </w:rPr>
    </w:lvl>
    <w:lvl w:ilvl="1" w:tplc="A77854E4">
      <w:numFmt w:val="bullet"/>
      <w:lvlText w:val="•"/>
      <w:lvlJc w:val="left"/>
      <w:pPr>
        <w:ind w:left="827" w:hanging="344"/>
      </w:pPr>
      <w:rPr>
        <w:rFonts w:hint="default"/>
        <w:lang w:eastAsia="en-US" w:bidi="ar-SA"/>
      </w:rPr>
    </w:lvl>
    <w:lvl w:ilvl="2" w:tplc="232E2068">
      <w:numFmt w:val="bullet"/>
      <w:lvlText w:val="•"/>
      <w:lvlJc w:val="left"/>
      <w:pPr>
        <w:ind w:left="1214" w:hanging="344"/>
      </w:pPr>
      <w:rPr>
        <w:rFonts w:hint="default"/>
        <w:lang w:eastAsia="en-US" w:bidi="ar-SA"/>
      </w:rPr>
    </w:lvl>
    <w:lvl w:ilvl="3" w:tplc="B7C22E72">
      <w:numFmt w:val="bullet"/>
      <w:lvlText w:val="•"/>
      <w:lvlJc w:val="left"/>
      <w:pPr>
        <w:ind w:left="1601" w:hanging="344"/>
      </w:pPr>
      <w:rPr>
        <w:rFonts w:hint="default"/>
        <w:lang w:eastAsia="en-US" w:bidi="ar-SA"/>
      </w:rPr>
    </w:lvl>
    <w:lvl w:ilvl="4" w:tplc="4BB84598">
      <w:numFmt w:val="bullet"/>
      <w:lvlText w:val="•"/>
      <w:lvlJc w:val="left"/>
      <w:pPr>
        <w:ind w:left="1988" w:hanging="344"/>
      </w:pPr>
      <w:rPr>
        <w:rFonts w:hint="default"/>
        <w:lang w:eastAsia="en-US" w:bidi="ar-SA"/>
      </w:rPr>
    </w:lvl>
    <w:lvl w:ilvl="5" w:tplc="6284B5F4">
      <w:numFmt w:val="bullet"/>
      <w:lvlText w:val="•"/>
      <w:lvlJc w:val="left"/>
      <w:pPr>
        <w:ind w:left="2375" w:hanging="344"/>
      </w:pPr>
      <w:rPr>
        <w:rFonts w:hint="default"/>
        <w:lang w:eastAsia="en-US" w:bidi="ar-SA"/>
      </w:rPr>
    </w:lvl>
    <w:lvl w:ilvl="6" w:tplc="D5804A48">
      <w:numFmt w:val="bullet"/>
      <w:lvlText w:val="•"/>
      <w:lvlJc w:val="left"/>
      <w:pPr>
        <w:ind w:left="2762" w:hanging="344"/>
      </w:pPr>
      <w:rPr>
        <w:rFonts w:hint="default"/>
        <w:lang w:eastAsia="en-US" w:bidi="ar-SA"/>
      </w:rPr>
    </w:lvl>
    <w:lvl w:ilvl="7" w:tplc="15CA5F9E">
      <w:numFmt w:val="bullet"/>
      <w:lvlText w:val="•"/>
      <w:lvlJc w:val="left"/>
      <w:pPr>
        <w:ind w:left="3149" w:hanging="344"/>
      </w:pPr>
      <w:rPr>
        <w:rFonts w:hint="default"/>
        <w:lang w:eastAsia="en-US" w:bidi="ar-SA"/>
      </w:rPr>
    </w:lvl>
    <w:lvl w:ilvl="8" w:tplc="B802AB7E">
      <w:numFmt w:val="bullet"/>
      <w:lvlText w:val="•"/>
      <w:lvlJc w:val="left"/>
      <w:pPr>
        <w:ind w:left="3536" w:hanging="344"/>
      </w:pPr>
      <w:rPr>
        <w:rFonts w:hint="default"/>
        <w:lang w:eastAsia="en-US" w:bidi="ar-SA"/>
      </w:rPr>
    </w:lvl>
  </w:abstractNum>
  <w:abstractNum w:abstractNumId="4" w15:restartNumberingAfterBreak="0">
    <w:nsid w:val="18F81358"/>
    <w:multiLevelType w:val="hybridMultilevel"/>
    <w:tmpl w:val="A2F4ECC6"/>
    <w:lvl w:ilvl="0" w:tplc="FB04725E">
      <w:numFmt w:val="bullet"/>
      <w:lvlText w:val=""/>
      <w:lvlJc w:val="left"/>
      <w:pPr>
        <w:ind w:left="604" w:hanging="306"/>
      </w:pPr>
      <w:rPr>
        <w:rFonts w:ascii="Symbol" w:eastAsia="Symbol" w:hAnsi="Symbol" w:cs="Symbol" w:hint="default"/>
        <w:w w:val="100"/>
        <w:sz w:val="24"/>
        <w:szCs w:val="24"/>
        <w:lang w:eastAsia="en-US" w:bidi="ar-SA"/>
      </w:rPr>
    </w:lvl>
    <w:lvl w:ilvl="1" w:tplc="ECD66240">
      <w:numFmt w:val="bullet"/>
      <w:lvlText w:val="•"/>
      <w:lvlJc w:val="left"/>
      <w:pPr>
        <w:ind w:left="1159" w:hanging="306"/>
      </w:pPr>
      <w:rPr>
        <w:rFonts w:hint="default"/>
        <w:lang w:eastAsia="en-US" w:bidi="ar-SA"/>
      </w:rPr>
    </w:lvl>
    <w:lvl w:ilvl="2" w:tplc="8AA0A048">
      <w:numFmt w:val="bullet"/>
      <w:lvlText w:val="•"/>
      <w:lvlJc w:val="left"/>
      <w:pPr>
        <w:ind w:left="1718" w:hanging="306"/>
      </w:pPr>
      <w:rPr>
        <w:rFonts w:hint="default"/>
        <w:lang w:eastAsia="en-US" w:bidi="ar-SA"/>
      </w:rPr>
    </w:lvl>
    <w:lvl w:ilvl="3" w:tplc="6C0EE09A">
      <w:numFmt w:val="bullet"/>
      <w:lvlText w:val="•"/>
      <w:lvlJc w:val="left"/>
      <w:pPr>
        <w:ind w:left="2278" w:hanging="306"/>
      </w:pPr>
      <w:rPr>
        <w:rFonts w:hint="default"/>
        <w:lang w:eastAsia="en-US" w:bidi="ar-SA"/>
      </w:rPr>
    </w:lvl>
    <w:lvl w:ilvl="4" w:tplc="36CEDA6A">
      <w:numFmt w:val="bullet"/>
      <w:lvlText w:val="•"/>
      <w:lvlJc w:val="left"/>
      <w:pPr>
        <w:ind w:left="2837" w:hanging="306"/>
      </w:pPr>
      <w:rPr>
        <w:rFonts w:hint="default"/>
        <w:lang w:eastAsia="en-US" w:bidi="ar-SA"/>
      </w:rPr>
    </w:lvl>
    <w:lvl w:ilvl="5" w:tplc="94D2E49E">
      <w:numFmt w:val="bullet"/>
      <w:lvlText w:val="•"/>
      <w:lvlJc w:val="left"/>
      <w:pPr>
        <w:ind w:left="3397" w:hanging="306"/>
      </w:pPr>
      <w:rPr>
        <w:rFonts w:hint="default"/>
        <w:lang w:eastAsia="en-US" w:bidi="ar-SA"/>
      </w:rPr>
    </w:lvl>
    <w:lvl w:ilvl="6" w:tplc="25EAF96C">
      <w:numFmt w:val="bullet"/>
      <w:lvlText w:val="•"/>
      <w:lvlJc w:val="left"/>
      <w:pPr>
        <w:ind w:left="3956" w:hanging="306"/>
      </w:pPr>
      <w:rPr>
        <w:rFonts w:hint="default"/>
        <w:lang w:eastAsia="en-US" w:bidi="ar-SA"/>
      </w:rPr>
    </w:lvl>
    <w:lvl w:ilvl="7" w:tplc="62AE4146">
      <w:numFmt w:val="bullet"/>
      <w:lvlText w:val="•"/>
      <w:lvlJc w:val="left"/>
      <w:pPr>
        <w:ind w:left="4515" w:hanging="306"/>
      </w:pPr>
      <w:rPr>
        <w:rFonts w:hint="default"/>
        <w:lang w:eastAsia="en-US" w:bidi="ar-SA"/>
      </w:rPr>
    </w:lvl>
    <w:lvl w:ilvl="8" w:tplc="A16C1BAE">
      <w:numFmt w:val="bullet"/>
      <w:lvlText w:val="•"/>
      <w:lvlJc w:val="left"/>
      <w:pPr>
        <w:ind w:left="5075" w:hanging="306"/>
      </w:pPr>
      <w:rPr>
        <w:rFonts w:hint="default"/>
        <w:lang w:eastAsia="en-US" w:bidi="ar-SA"/>
      </w:rPr>
    </w:lvl>
  </w:abstractNum>
  <w:abstractNum w:abstractNumId="5" w15:restartNumberingAfterBreak="0">
    <w:nsid w:val="1C4A6E11"/>
    <w:multiLevelType w:val="hybridMultilevel"/>
    <w:tmpl w:val="C5E8EA82"/>
    <w:lvl w:ilvl="0" w:tplc="36443A60">
      <w:numFmt w:val="bullet"/>
      <w:lvlText w:val=""/>
      <w:lvlJc w:val="left"/>
      <w:pPr>
        <w:ind w:left="449" w:hanging="344"/>
      </w:pPr>
      <w:rPr>
        <w:rFonts w:ascii="Symbol" w:eastAsia="Symbol" w:hAnsi="Symbol" w:cs="Symbol" w:hint="default"/>
        <w:w w:val="99"/>
        <w:sz w:val="20"/>
        <w:szCs w:val="20"/>
        <w:lang w:eastAsia="en-US" w:bidi="ar-SA"/>
      </w:rPr>
    </w:lvl>
    <w:lvl w:ilvl="1" w:tplc="FF748CC2">
      <w:numFmt w:val="bullet"/>
      <w:lvlText w:val="•"/>
      <w:lvlJc w:val="left"/>
      <w:pPr>
        <w:ind w:left="827" w:hanging="344"/>
      </w:pPr>
      <w:rPr>
        <w:rFonts w:hint="default"/>
        <w:lang w:eastAsia="en-US" w:bidi="ar-SA"/>
      </w:rPr>
    </w:lvl>
    <w:lvl w:ilvl="2" w:tplc="5B9006C2">
      <w:numFmt w:val="bullet"/>
      <w:lvlText w:val="•"/>
      <w:lvlJc w:val="left"/>
      <w:pPr>
        <w:ind w:left="1214" w:hanging="344"/>
      </w:pPr>
      <w:rPr>
        <w:rFonts w:hint="default"/>
        <w:lang w:eastAsia="en-US" w:bidi="ar-SA"/>
      </w:rPr>
    </w:lvl>
    <w:lvl w:ilvl="3" w:tplc="B302D2D4">
      <w:numFmt w:val="bullet"/>
      <w:lvlText w:val="•"/>
      <w:lvlJc w:val="left"/>
      <w:pPr>
        <w:ind w:left="1601" w:hanging="344"/>
      </w:pPr>
      <w:rPr>
        <w:rFonts w:hint="default"/>
        <w:lang w:eastAsia="en-US" w:bidi="ar-SA"/>
      </w:rPr>
    </w:lvl>
    <w:lvl w:ilvl="4" w:tplc="89EA7E68">
      <w:numFmt w:val="bullet"/>
      <w:lvlText w:val="•"/>
      <w:lvlJc w:val="left"/>
      <w:pPr>
        <w:ind w:left="1988" w:hanging="344"/>
      </w:pPr>
      <w:rPr>
        <w:rFonts w:hint="default"/>
        <w:lang w:eastAsia="en-US" w:bidi="ar-SA"/>
      </w:rPr>
    </w:lvl>
    <w:lvl w:ilvl="5" w:tplc="EC2A953A">
      <w:numFmt w:val="bullet"/>
      <w:lvlText w:val="•"/>
      <w:lvlJc w:val="left"/>
      <w:pPr>
        <w:ind w:left="2375" w:hanging="344"/>
      </w:pPr>
      <w:rPr>
        <w:rFonts w:hint="default"/>
        <w:lang w:eastAsia="en-US" w:bidi="ar-SA"/>
      </w:rPr>
    </w:lvl>
    <w:lvl w:ilvl="6" w:tplc="5784F3E4">
      <w:numFmt w:val="bullet"/>
      <w:lvlText w:val="•"/>
      <w:lvlJc w:val="left"/>
      <w:pPr>
        <w:ind w:left="2762" w:hanging="344"/>
      </w:pPr>
      <w:rPr>
        <w:rFonts w:hint="default"/>
        <w:lang w:eastAsia="en-US" w:bidi="ar-SA"/>
      </w:rPr>
    </w:lvl>
    <w:lvl w:ilvl="7" w:tplc="36B29DD0">
      <w:numFmt w:val="bullet"/>
      <w:lvlText w:val="•"/>
      <w:lvlJc w:val="left"/>
      <w:pPr>
        <w:ind w:left="3149" w:hanging="344"/>
      </w:pPr>
      <w:rPr>
        <w:rFonts w:hint="default"/>
        <w:lang w:eastAsia="en-US" w:bidi="ar-SA"/>
      </w:rPr>
    </w:lvl>
    <w:lvl w:ilvl="8" w:tplc="D3DA0E3E">
      <w:numFmt w:val="bullet"/>
      <w:lvlText w:val="•"/>
      <w:lvlJc w:val="left"/>
      <w:pPr>
        <w:ind w:left="3536" w:hanging="344"/>
      </w:pPr>
      <w:rPr>
        <w:rFonts w:hint="default"/>
        <w:lang w:eastAsia="en-US" w:bidi="ar-SA"/>
      </w:rPr>
    </w:lvl>
  </w:abstractNum>
  <w:abstractNum w:abstractNumId="6" w15:restartNumberingAfterBreak="0">
    <w:nsid w:val="1D225D60"/>
    <w:multiLevelType w:val="hybridMultilevel"/>
    <w:tmpl w:val="DB92F560"/>
    <w:lvl w:ilvl="0" w:tplc="2550F570">
      <w:numFmt w:val="bullet"/>
      <w:lvlText w:val=""/>
      <w:lvlJc w:val="left"/>
      <w:pPr>
        <w:ind w:left="449" w:hanging="344"/>
      </w:pPr>
      <w:rPr>
        <w:rFonts w:ascii="Symbol" w:eastAsia="Symbol" w:hAnsi="Symbol" w:cs="Symbol" w:hint="default"/>
        <w:w w:val="99"/>
        <w:sz w:val="20"/>
        <w:szCs w:val="20"/>
        <w:lang w:eastAsia="en-US" w:bidi="ar-SA"/>
      </w:rPr>
    </w:lvl>
    <w:lvl w:ilvl="1" w:tplc="58A6619C">
      <w:numFmt w:val="bullet"/>
      <w:lvlText w:val="•"/>
      <w:lvlJc w:val="left"/>
      <w:pPr>
        <w:ind w:left="827" w:hanging="344"/>
      </w:pPr>
      <w:rPr>
        <w:rFonts w:hint="default"/>
        <w:lang w:eastAsia="en-US" w:bidi="ar-SA"/>
      </w:rPr>
    </w:lvl>
    <w:lvl w:ilvl="2" w:tplc="1882A04A">
      <w:numFmt w:val="bullet"/>
      <w:lvlText w:val="•"/>
      <w:lvlJc w:val="left"/>
      <w:pPr>
        <w:ind w:left="1214" w:hanging="344"/>
      </w:pPr>
      <w:rPr>
        <w:rFonts w:hint="default"/>
        <w:lang w:eastAsia="en-US" w:bidi="ar-SA"/>
      </w:rPr>
    </w:lvl>
    <w:lvl w:ilvl="3" w:tplc="C8A0457C">
      <w:numFmt w:val="bullet"/>
      <w:lvlText w:val="•"/>
      <w:lvlJc w:val="left"/>
      <w:pPr>
        <w:ind w:left="1601" w:hanging="344"/>
      </w:pPr>
      <w:rPr>
        <w:rFonts w:hint="default"/>
        <w:lang w:eastAsia="en-US" w:bidi="ar-SA"/>
      </w:rPr>
    </w:lvl>
    <w:lvl w:ilvl="4" w:tplc="30EAE9DA">
      <w:numFmt w:val="bullet"/>
      <w:lvlText w:val="•"/>
      <w:lvlJc w:val="left"/>
      <w:pPr>
        <w:ind w:left="1988" w:hanging="344"/>
      </w:pPr>
      <w:rPr>
        <w:rFonts w:hint="default"/>
        <w:lang w:eastAsia="en-US" w:bidi="ar-SA"/>
      </w:rPr>
    </w:lvl>
    <w:lvl w:ilvl="5" w:tplc="D6A04B86">
      <w:numFmt w:val="bullet"/>
      <w:lvlText w:val="•"/>
      <w:lvlJc w:val="left"/>
      <w:pPr>
        <w:ind w:left="2375" w:hanging="344"/>
      </w:pPr>
      <w:rPr>
        <w:rFonts w:hint="default"/>
        <w:lang w:eastAsia="en-US" w:bidi="ar-SA"/>
      </w:rPr>
    </w:lvl>
    <w:lvl w:ilvl="6" w:tplc="E63C1DC0">
      <w:numFmt w:val="bullet"/>
      <w:lvlText w:val="•"/>
      <w:lvlJc w:val="left"/>
      <w:pPr>
        <w:ind w:left="2762" w:hanging="344"/>
      </w:pPr>
      <w:rPr>
        <w:rFonts w:hint="default"/>
        <w:lang w:eastAsia="en-US" w:bidi="ar-SA"/>
      </w:rPr>
    </w:lvl>
    <w:lvl w:ilvl="7" w:tplc="8DE65A56">
      <w:numFmt w:val="bullet"/>
      <w:lvlText w:val="•"/>
      <w:lvlJc w:val="left"/>
      <w:pPr>
        <w:ind w:left="3149" w:hanging="344"/>
      </w:pPr>
      <w:rPr>
        <w:rFonts w:hint="default"/>
        <w:lang w:eastAsia="en-US" w:bidi="ar-SA"/>
      </w:rPr>
    </w:lvl>
    <w:lvl w:ilvl="8" w:tplc="09543A56">
      <w:numFmt w:val="bullet"/>
      <w:lvlText w:val="•"/>
      <w:lvlJc w:val="left"/>
      <w:pPr>
        <w:ind w:left="3536" w:hanging="344"/>
      </w:pPr>
      <w:rPr>
        <w:rFonts w:hint="default"/>
        <w:lang w:eastAsia="en-US" w:bidi="ar-SA"/>
      </w:rPr>
    </w:lvl>
  </w:abstractNum>
  <w:abstractNum w:abstractNumId="7" w15:restartNumberingAfterBreak="0">
    <w:nsid w:val="28F73A4A"/>
    <w:multiLevelType w:val="hybridMultilevel"/>
    <w:tmpl w:val="EF927C9C"/>
    <w:lvl w:ilvl="0" w:tplc="08E46438">
      <w:numFmt w:val="bullet"/>
      <w:lvlText w:val=""/>
      <w:lvlJc w:val="left"/>
      <w:pPr>
        <w:ind w:left="449" w:hanging="344"/>
      </w:pPr>
      <w:rPr>
        <w:rFonts w:ascii="Symbol" w:eastAsia="Symbol" w:hAnsi="Symbol" w:cs="Symbol" w:hint="default"/>
        <w:w w:val="99"/>
        <w:sz w:val="20"/>
        <w:szCs w:val="20"/>
        <w:lang w:eastAsia="en-US" w:bidi="ar-SA"/>
      </w:rPr>
    </w:lvl>
    <w:lvl w:ilvl="1" w:tplc="3C3E9FF0">
      <w:numFmt w:val="bullet"/>
      <w:lvlText w:val="•"/>
      <w:lvlJc w:val="left"/>
      <w:pPr>
        <w:ind w:left="827" w:hanging="344"/>
      </w:pPr>
      <w:rPr>
        <w:rFonts w:hint="default"/>
        <w:lang w:eastAsia="en-US" w:bidi="ar-SA"/>
      </w:rPr>
    </w:lvl>
    <w:lvl w:ilvl="2" w:tplc="65748988">
      <w:numFmt w:val="bullet"/>
      <w:lvlText w:val="•"/>
      <w:lvlJc w:val="left"/>
      <w:pPr>
        <w:ind w:left="1214" w:hanging="344"/>
      </w:pPr>
      <w:rPr>
        <w:rFonts w:hint="default"/>
        <w:lang w:eastAsia="en-US" w:bidi="ar-SA"/>
      </w:rPr>
    </w:lvl>
    <w:lvl w:ilvl="3" w:tplc="C90A3402">
      <w:numFmt w:val="bullet"/>
      <w:lvlText w:val="•"/>
      <w:lvlJc w:val="left"/>
      <w:pPr>
        <w:ind w:left="1601" w:hanging="344"/>
      </w:pPr>
      <w:rPr>
        <w:rFonts w:hint="default"/>
        <w:lang w:eastAsia="en-US" w:bidi="ar-SA"/>
      </w:rPr>
    </w:lvl>
    <w:lvl w:ilvl="4" w:tplc="BBCE733E">
      <w:numFmt w:val="bullet"/>
      <w:lvlText w:val="•"/>
      <w:lvlJc w:val="left"/>
      <w:pPr>
        <w:ind w:left="1988" w:hanging="344"/>
      </w:pPr>
      <w:rPr>
        <w:rFonts w:hint="default"/>
        <w:lang w:eastAsia="en-US" w:bidi="ar-SA"/>
      </w:rPr>
    </w:lvl>
    <w:lvl w:ilvl="5" w:tplc="911C54E8">
      <w:numFmt w:val="bullet"/>
      <w:lvlText w:val="•"/>
      <w:lvlJc w:val="left"/>
      <w:pPr>
        <w:ind w:left="2375" w:hanging="344"/>
      </w:pPr>
      <w:rPr>
        <w:rFonts w:hint="default"/>
        <w:lang w:eastAsia="en-US" w:bidi="ar-SA"/>
      </w:rPr>
    </w:lvl>
    <w:lvl w:ilvl="6" w:tplc="B59225F8">
      <w:numFmt w:val="bullet"/>
      <w:lvlText w:val="•"/>
      <w:lvlJc w:val="left"/>
      <w:pPr>
        <w:ind w:left="2762" w:hanging="344"/>
      </w:pPr>
      <w:rPr>
        <w:rFonts w:hint="default"/>
        <w:lang w:eastAsia="en-US" w:bidi="ar-SA"/>
      </w:rPr>
    </w:lvl>
    <w:lvl w:ilvl="7" w:tplc="F244A760">
      <w:numFmt w:val="bullet"/>
      <w:lvlText w:val="•"/>
      <w:lvlJc w:val="left"/>
      <w:pPr>
        <w:ind w:left="3149" w:hanging="344"/>
      </w:pPr>
      <w:rPr>
        <w:rFonts w:hint="default"/>
        <w:lang w:eastAsia="en-US" w:bidi="ar-SA"/>
      </w:rPr>
    </w:lvl>
    <w:lvl w:ilvl="8" w:tplc="A5F406BC">
      <w:numFmt w:val="bullet"/>
      <w:lvlText w:val="•"/>
      <w:lvlJc w:val="left"/>
      <w:pPr>
        <w:ind w:left="3536" w:hanging="344"/>
      </w:pPr>
      <w:rPr>
        <w:rFonts w:hint="default"/>
        <w:lang w:eastAsia="en-US" w:bidi="ar-SA"/>
      </w:rPr>
    </w:lvl>
  </w:abstractNum>
  <w:abstractNum w:abstractNumId="8" w15:restartNumberingAfterBreak="0">
    <w:nsid w:val="2E397B97"/>
    <w:multiLevelType w:val="hybridMultilevel"/>
    <w:tmpl w:val="253CE83C"/>
    <w:lvl w:ilvl="0" w:tplc="FDBEEB9C">
      <w:numFmt w:val="bullet"/>
      <w:lvlText w:val=""/>
      <w:lvlJc w:val="left"/>
      <w:pPr>
        <w:ind w:left="449" w:hanging="344"/>
      </w:pPr>
      <w:rPr>
        <w:rFonts w:ascii="Symbol" w:eastAsia="Symbol" w:hAnsi="Symbol" w:cs="Symbol" w:hint="default"/>
        <w:w w:val="99"/>
        <w:sz w:val="20"/>
        <w:szCs w:val="20"/>
        <w:lang w:eastAsia="en-US" w:bidi="ar-SA"/>
      </w:rPr>
    </w:lvl>
    <w:lvl w:ilvl="1" w:tplc="47AE2A26">
      <w:numFmt w:val="bullet"/>
      <w:lvlText w:val="•"/>
      <w:lvlJc w:val="left"/>
      <w:pPr>
        <w:ind w:left="827" w:hanging="344"/>
      </w:pPr>
      <w:rPr>
        <w:rFonts w:hint="default"/>
        <w:lang w:eastAsia="en-US" w:bidi="ar-SA"/>
      </w:rPr>
    </w:lvl>
    <w:lvl w:ilvl="2" w:tplc="66483C1C">
      <w:numFmt w:val="bullet"/>
      <w:lvlText w:val="•"/>
      <w:lvlJc w:val="left"/>
      <w:pPr>
        <w:ind w:left="1214" w:hanging="344"/>
      </w:pPr>
      <w:rPr>
        <w:rFonts w:hint="default"/>
        <w:lang w:eastAsia="en-US" w:bidi="ar-SA"/>
      </w:rPr>
    </w:lvl>
    <w:lvl w:ilvl="3" w:tplc="91723D96">
      <w:numFmt w:val="bullet"/>
      <w:lvlText w:val="•"/>
      <w:lvlJc w:val="left"/>
      <w:pPr>
        <w:ind w:left="1601" w:hanging="344"/>
      </w:pPr>
      <w:rPr>
        <w:rFonts w:hint="default"/>
        <w:lang w:eastAsia="en-US" w:bidi="ar-SA"/>
      </w:rPr>
    </w:lvl>
    <w:lvl w:ilvl="4" w:tplc="105C1136">
      <w:numFmt w:val="bullet"/>
      <w:lvlText w:val="•"/>
      <w:lvlJc w:val="left"/>
      <w:pPr>
        <w:ind w:left="1988" w:hanging="344"/>
      </w:pPr>
      <w:rPr>
        <w:rFonts w:hint="default"/>
        <w:lang w:eastAsia="en-US" w:bidi="ar-SA"/>
      </w:rPr>
    </w:lvl>
    <w:lvl w:ilvl="5" w:tplc="A39AE2D0">
      <w:numFmt w:val="bullet"/>
      <w:lvlText w:val="•"/>
      <w:lvlJc w:val="left"/>
      <w:pPr>
        <w:ind w:left="2375" w:hanging="344"/>
      </w:pPr>
      <w:rPr>
        <w:rFonts w:hint="default"/>
        <w:lang w:eastAsia="en-US" w:bidi="ar-SA"/>
      </w:rPr>
    </w:lvl>
    <w:lvl w:ilvl="6" w:tplc="FAA05A8E">
      <w:numFmt w:val="bullet"/>
      <w:lvlText w:val="•"/>
      <w:lvlJc w:val="left"/>
      <w:pPr>
        <w:ind w:left="2762" w:hanging="344"/>
      </w:pPr>
      <w:rPr>
        <w:rFonts w:hint="default"/>
        <w:lang w:eastAsia="en-US" w:bidi="ar-SA"/>
      </w:rPr>
    </w:lvl>
    <w:lvl w:ilvl="7" w:tplc="5DD6350C">
      <w:numFmt w:val="bullet"/>
      <w:lvlText w:val="•"/>
      <w:lvlJc w:val="left"/>
      <w:pPr>
        <w:ind w:left="3149" w:hanging="344"/>
      </w:pPr>
      <w:rPr>
        <w:rFonts w:hint="default"/>
        <w:lang w:eastAsia="en-US" w:bidi="ar-SA"/>
      </w:rPr>
    </w:lvl>
    <w:lvl w:ilvl="8" w:tplc="84368FE2">
      <w:numFmt w:val="bullet"/>
      <w:lvlText w:val="•"/>
      <w:lvlJc w:val="left"/>
      <w:pPr>
        <w:ind w:left="3536" w:hanging="344"/>
      </w:pPr>
      <w:rPr>
        <w:rFonts w:hint="default"/>
        <w:lang w:eastAsia="en-US" w:bidi="ar-SA"/>
      </w:rPr>
    </w:lvl>
  </w:abstractNum>
  <w:abstractNum w:abstractNumId="9" w15:restartNumberingAfterBreak="0">
    <w:nsid w:val="3BEC014E"/>
    <w:multiLevelType w:val="hybridMultilevel"/>
    <w:tmpl w:val="6C9AE0E6"/>
    <w:lvl w:ilvl="0" w:tplc="99909BB2">
      <w:numFmt w:val="bullet"/>
      <w:lvlText w:val=""/>
      <w:lvlJc w:val="left"/>
      <w:pPr>
        <w:ind w:left="609" w:hanging="342"/>
      </w:pPr>
      <w:rPr>
        <w:rFonts w:ascii="Symbol" w:eastAsia="Symbol" w:hAnsi="Symbol" w:cs="Symbol" w:hint="default"/>
        <w:w w:val="100"/>
        <w:sz w:val="24"/>
        <w:szCs w:val="24"/>
        <w:lang w:eastAsia="en-US" w:bidi="ar-SA"/>
      </w:rPr>
    </w:lvl>
    <w:lvl w:ilvl="1" w:tplc="7F1012DA">
      <w:numFmt w:val="bullet"/>
      <w:lvlText w:val="•"/>
      <w:lvlJc w:val="left"/>
      <w:pPr>
        <w:ind w:left="1159" w:hanging="342"/>
      </w:pPr>
      <w:rPr>
        <w:rFonts w:hint="default"/>
        <w:lang w:eastAsia="en-US" w:bidi="ar-SA"/>
      </w:rPr>
    </w:lvl>
    <w:lvl w:ilvl="2" w:tplc="864C7A7A">
      <w:numFmt w:val="bullet"/>
      <w:lvlText w:val="•"/>
      <w:lvlJc w:val="left"/>
      <w:pPr>
        <w:ind w:left="1718" w:hanging="342"/>
      </w:pPr>
      <w:rPr>
        <w:rFonts w:hint="default"/>
        <w:lang w:eastAsia="en-US" w:bidi="ar-SA"/>
      </w:rPr>
    </w:lvl>
    <w:lvl w:ilvl="3" w:tplc="0E423FBE">
      <w:numFmt w:val="bullet"/>
      <w:lvlText w:val="•"/>
      <w:lvlJc w:val="left"/>
      <w:pPr>
        <w:ind w:left="2278" w:hanging="342"/>
      </w:pPr>
      <w:rPr>
        <w:rFonts w:hint="default"/>
        <w:lang w:eastAsia="en-US" w:bidi="ar-SA"/>
      </w:rPr>
    </w:lvl>
    <w:lvl w:ilvl="4" w:tplc="E9003DE6">
      <w:numFmt w:val="bullet"/>
      <w:lvlText w:val="•"/>
      <w:lvlJc w:val="left"/>
      <w:pPr>
        <w:ind w:left="2837" w:hanging="342"/>
      </w:pPr>
      <w:rPr>
        <w:rFonts w:hint="default"/>
        <w:lang w:eastAsia="en-US" w:bidi="ar-SA"/>
      </w:rPr>
    </w:lvl>
    <w:lvl w:ilvl="5" w:tplc="328456D8">
      <w:numFmt w:val="bullet"/>
      <w:lvlText w:val="•"/>
      <w:lvlJc w:val="left"/>
      <w:pPr>
        <w:ind w:left="3397" w:hanging="342"/>
      </w:pPr>
      <w:rPr>
        <w:rFonts w:hint="default"/>
        <w:lang w:eastAsia="en-US" w:bidi="ar-SA"/>
      </w:rPr>
    </w:lvl>
    <w:lvl w:ilvl="6" w:tplc="10829CD4">
      <w:numFmt w:val="bullet"/>
      <w:lvlText w:val="•"/>
      <w:lvlJc w:val="left"/>
      <w:pPr>
        <w:ind w:left="3956" w:hanging="342"/>
      </w:pPr>
      <w:rPr>
        <w:rFonts w:hint="default"/>
        <w:lang w:eastAsia="en-US" w:bidi="ar-SA"/>
      </w:rPr>
    </w:lvl>
    <w:lvl w:ilvl="7" w:tplc="1E48FD8C">
      <w:numFmt w:val="bullet"/>
      <w:lvlText w:val="•"/>
      <w:lvlJc w:val="left"/>
      <w:pPr>
        <w:ind w:left="4515" w:hanging="342"/>
      </w:pPr>
      <w:rPr>
        <w:rFonts w:hint="default"/>
        <w:lang w:eastAsia="en-US" w:bidi="ar-SA"/>
      </w:rPr>
    </w:lvl>
    <w:lvl w:ilvl="8" w:tplc="8BACEDB8">
      <w:numFmt w:val="bullet"/>
      <w:lvlText w:val="•"/>
      <w:lvlJc w:val="left"/>
      <w:pPr>
        <w:ind w:left="5075" w:hanging="342"/>
      </w:pPr>
      <w:rPr>
        <w:rFonts w:hint="default"/>
        <w:lang w:eastAsia="en-US" w:bidi="ar-SA"/>
      </w:rPr>
    </w:lvl>
  </w:abstractNum>
  <w:abstractNum w:abstractNumId="10" w15:restartNumberingAfterBreak="0">
    <w:nsid w:val="3DE70FB9"/>
    <w:multiLevelType w:val="hybridMultilevel"/>
    <w:tmpl w:val="9F1A10EA"/>
    <w:lvl w:ilvl="0" w:tplc="55C499B6">
      <w:numFmt w:val="bullet"/>
      <w:lvlText w:val=""/>
      <w:lvlJc w:val="left"/>
      <w:pPr>
        <w:ind w:left="449" w:hanging="344"/>
      </w:pPr>
      <w:rPr>
        <w:rFonts w:ascii="Symbol" w:eastAsia="Symbol" w:hAnsi="Symbol" w:cs="Symbol" w:hint="default"/>
        <w:w w:val="99"/>
        <w:sz w:val="20"/>
        <w:szCs w:val="20"/>
        <w:lang w:eastAsia="en-US" w:bidi="ar-SA"/>
      </w:rPr>
    </w:lvl>
    <w:lvl w:ilvl="1" w:tplc="479A491C">
      <w:numFmt w:val="bullet"/>
      <w:lvlText w:val="•"/>
      <w:lvlJc w:val="left"/>
      <w:pPr>
        <w:ind w:left="827" w:hanging="344"/>
      </w:pPr>
      <w:rPr>
        <w:rFonts w:hint="default"/>
        <w:lang w:eastAsia="en-US" w:bidi="ar-SA"/>
      </w:rPr>
    </w:lvl>
    <w:lvl w:ilvl="2" w:tplc="3356B3D2">
      <w:numFmt w:val="bullet"/>
      <w:lvlText w:val="•"/>
      <w:lvlJc w:val="left"/>
      <w:pPr>
        <w:ind w:left="1214" w:hanging="344"/>
      </w:pPr>
      <w:rPr>
        <w:rFonts w:hint="default"/>
        <w:lang w:eastAsia="en-US" w:bidi="ar-SA"/>
      </w:rPr>
    </w:lvl>
    <w:lvl w:ilvl="3" w:tplc="1AF0BFAC">
      <w:numFmt w:val="bullet"/>
      <w:lvlText w:val="•"/>
      <w:lvlJc w:val="left"/>
      <w:pPr>
        <w:ind w:left="1601" w:hanging="344"/>
      </w:pPr>
      <w:rPr>
        <w:rFonts w:hint="default"/>
        <w:lang w:eastAsia="en-US" w:bidi="ar-SA"/>
      </w:rPr>
    </w:lvl>
    <w:lvl w:ilvl="4" w:tplc="AE00D388">
      <w:numFmt w:val="bullet"/>
      <w:lvlText w:val="•"/>
      <w:lvlJc w:val="left"/>
      <w:pPr>
        <w:ind w:left="1988" w:hanging="344"/>
      </w:pPr>
      <w:rPr>
        <w:rFonts w:hint="default"/>
        <w:lang w:eastAsia="en-US" w:bidi="ar-SA"/>
      </w:rPr>
    </w:lvl>
    <w:lvl w:ilvl="5" w:tplc="7F6A97B8">
      <w:numFmt w:val="bullet"/>
      <w:lvlText w:val="•"/>
      <w:lvlJc w:val="left"/>
      <w:pPr>
        <w:ind w:left="2375" w:hanging="344"/>
      </w:pPr>
      <w:rPr>
        <w:rFonts w:hint="default"/>
        <w:lang w:eastAsia="en-US" w:bidi="ar-SA"/>
      </w:rPr>
    </w:lvl>
    <w:lvl w:ilvl="6" w:tplc="F812729A">
      <w:numFmt w:val="bullet"/>
      <w:lvlText w:val="•"/>
      <w:lvlJc w:val="left"/>
      <w:pPr>
        <w:ind w:left="2762" w:hanging="344"/>
      </w:pPr>
      <w:rPr>
        <w:rFonts w:hint="default"/>
        <w:lang w:eastAsia="en-US" w:bidi="ar-SA"/>
      </w:rPr>
    </w:lvl>
    <w:lvl w:ilvl="7" w:tplc="1FF45D84">
      <w:numFmt w:val="bullet"/>
      <w:lvlText w:val="•"/>
      <w:lvlJc w:val="left"/>
      <w:pPr>
        <w:ind w:left="3149" w:hanging="344"/>
      </w:pPr>
      <w:rPr>
        <w:rFonts w:hint="default"/>
        <w:lang w:eastAsia="en-US" w:bidi="ar-SA"/>
      </w:rPr>
    </w:lvl>
    <w:lvl w:ilvl="8" w:tplc="02F843CC">
      <w:numFmt w:val="bullet"/>
      <w:lvlText w:val="•"/>
      <w:lvlJc w:val="left"/>
      <w:pPr>
        <w:ind w:left="3536" w:hanging="344"/>
      </w:pPr>
      <w:rPr>
        <w:rFonts w:hint="default"/>
        <w:lang w:eastAsia="en-US" w:bidi="ar-SA"/>
      </w:rPr>
    </w:lvl>
  </w:abstractNum>
  <w:abstractNum w:abstractNumId="11" w15:restartNumberingAfterBreak="0">
    <w:nsid w:val="3DE714DC"/>
    <w:multiLevelType w:val="hybridMultilevel"/>
    <w:tmpl w:val="F9164626"/>
    <w:lvl w:ilvl="0" w:tplc="8C7C0072">
      <w:numFmt w:val="bullet"/>
      <w:lvlText w:val=""/>
      <w:lvlJc w:val="left"/>
      <w:pPr>
        <w:ind w:left="449" w:hanging="344"/>
      </w:pPr>
      <w:rPr>
        <w:rFonts w:ascii="Symbol" w:eastAsia="Symbol" w:hAnsi="Symbol" w:cs="Symbol" w:hint="default"/>
        <w:w w:val="99"/>
        <w:sz w:val="20"/>
        <w:szCs w:val="20"/>
        <w:lang w:eastAsia="en-US" w:bidi="ar-SA"/>
      </w:rPr>
    </w:lvl>
    <w:lvl w:ilvl="1" w:tplc="88F219FA">
      <w:numFmt w:val="bullet"/>
      <w:lvlText w:val="•"/>
      <w:lvlJc w:val="left"/>
      <w:pPr>
        <w:ind w:left="827" w:hanging="344"/>
      </w:pPr>
      <w:rPr>
        <w:rFonts w:hint="default"/>
        <w:lang w:eastAsia="en-US" w:bidi="ar-SA"/>
      </w:rPr>
    </w:lvl>
    <w:lvl w:ilvl="2" w:tplc="F028E700">
      <w:numFmt w:val="bullet"/>
      <w:lvlText w:val="•"/>
      <w:lvlJc w:val="left"/>
      <w:pPr>
        <w:ind w:left="1214" w:hanging="344"/>
      </w:pPr>
      <w:rPr>
        <w:rFonts w:hint="default"/>
        <w:lang w:eastAsia="en-US" w:bidi="ar-SA"/>
      </w:rPr>
    </w:lvl>
    <w:lvl w:ilvl="3" w:tplc="A692B5DA">
      <w:numFmt w:val="bullet"/>
      <w:lvlText w:val="•"/>
      <w:lvlJc w:val="left"/>
      <w:pPr>
        <w:ind w:left="1601" w:hanging="344"/>
      </w:pPr>
      <w:rPr>
        <w:rFonts w:hint="default"/>
        <w:lang w:eastAsia="en-US" w:bidi="ar-SA"/>
      </w:rPr>
    </w:lvl>
    <w:lvl w:ilvl="4" w:tplc="E6D63A9A">
      <w:numFmt w:val="bullet"/>
      <w:lvlText w:val="•"/>
      <w:lvlJc w:val="left"/>
      <w:pPr>
        <w:ind w:left="1988" w:hanging="344"/>
      </w:pPr>
      <w:rPr>
        <w:rFonts w:hint="default"/>
        <w:lang w:eastAsia="en-US" w:bidi="ar-SA"/>
      </w:rPr>
    </w:lvl>
    <w:lvl w:ilvl="5" w:tplc="7428B18E">
      <w:numFmt w:val="bullet"/>
      <w:lvlText w:val="•"/>
      <w:lvlJc w:val="left"/>
      <w:pPr>
        <w:ind w:left="2375" w:hanging="344"/>
      </w:pPr>
      <w:rPr>
        <w:rFonts w:hint="default"/>
        <w:lang w:eastAsia="en-US" w:bidi="ar-SA"/>
      </w:rPr>
    </w:lvl>
    <w:lvl w:ilvl="6" w:tplc="12E05804">
      <w:numFmt w:val="bullet"/>
      <w:lvlText w:val="•"/>
      <w:lvlJc w:val="left"/>
      <w:pPr>
        <w:ind w:left="2762" w:hanging="344"/>
      </w:pPr>
      <w:rPr>
        <w:rFonts w:hint="default"/>
        <w:lang w:eastAsia="en-US" w:bidi="ar-SA"/>
      </w:rPr>
    </w:lvl>
    <w:lvl w:ilvl="7" w:tplc="028C24B4">
      <w:numFmt w:val="bullet"/>
      <w:lvlText w:val="•"/>
      <w:lvlJc w:val="left"/>
      <w:pPr>
        <w:ind w:left="3149" w:hanging="344"/>
      </w:pPr>
      <w:rPr>
        <w:rFonts w:hint="default"/>
        <w:lang w:eastAsia="en-US" w:bidi="ar-SA"/>
      </w:rPr>
    </w:lvl>
    <w:lvl w:ilvl="8" w:tplc="6F78B7E0">
      <w:numFmt w:val="bullet"/>
      <w:lvlText w:val="•"/>
      <w:lvlJc w:val="left"/>
      <w:pPr>
        <w:ind w:left="3536" w:hanging="344"/>
      </w:pPr>
      <w:rPr>
        <w:rFonts w:hint="default"/>
        <w:lang w:eastAsia="en-US" w:bidi="ar-SA"/>
      </w:rPr>
    </w:lvl>
  </w:abstractNum>
  <w:abstractNum w:abstractNumId="12" w15:restartNumberingAfterBreak="0">
    <w:nsid w:val="419077DB"/>
    <w:multiLevelType w:val="hybridMultilevel"/>
    <w:tmpl w:val="E2883CE8"/>
    <w:lvl w:ilvl="0" w:tplc="EB885D88">
      <w:numFmt w:val="bullet"/>
      <w:lvlText w:val=""/>
      <w:lvlJc w:val="left"/>
      <w:pPr>
        <w:ind w:left="609" w:hanging="330"/>
      </w:pPr>
      <w:rPr>
        <w:rFonts w:ascii="Symbol" w:eastAsia="Symbol" w:hAnsi="Symbol" w:cs="Symbol" w:hint="default"/>
        <w:w w:val="100"/>
        <w:sz w:val="24"/>
        <w:szCs w:val="24"/>
        <w:lang w:eastAsia="en-US" w:bidi="ar-SA"/>
      </w:rPr>
    </w:lvl>
    <w:lvl w:ilvl="1" w:tplc="BB9AAB44">
      <w:numFmt w:val="bullet"/>
      <w:lvlText w:val="•"/>
      <w:lvlJc w:val="left"/>
      <w:pPr>
        <w:ind w:left="1159" w:hanging="330"/>
      </w:pPr>
      <w:rPr>
        <w:rFonts w:hint="default"/>
        <w:lang w:eastAsia="en-US" w:bidi="ar-SA"/>
      </w:rPr>
    </w:lvl>
    <w:lvl w:ilvl="2" w:tplc="F41EB56C">
      <w:numFmt w:val="bullet"/>
      <w:lvlText w:val="•"/>
      <w:lvlJc w:val="left"/>
      <w:pPr>
        <w:ind w:left="1718" w:hanging="330"/>
      </w:pPr>
      <w:rPr>
        <w:rFonts w:hint="default"/>
        <w:lang w:eastAsia="en-US" w:bidi="ar-SA"/>
      </w:rPr>
    </w:lvl>
    <w:lvl w:ilvl="3" w:tplc="5E54289A">
      <w:numFmt w:val="bullet"/>
      <w:lvlText w:val="•"/>
      <w:lvlJc w:val="left"/>
      <w:pPr>
        <w:ind w:left="2278" w:hanging="330"/>
      </w:pPr>
      <w:rPr>
        <w:rFonts w:hint="default"/>
        <w:lang w:eastAsia="en-US" w:bidi="ar-SA"/>
      </w:rPr>
    </w:lvl>
    <w:lvl w:ilvl="4" w:tplc="E09EA5E0">
      <w:numFmt w:val="bullet"/>
      <w:lvlText w:val="•"/>
      <w:lvlJc w:val="left"/>
      <w:pPr>
        <w:ind w:left="2837" w:hanging="330"/>
      </w:pPr>
      <w:rPr>
        <w:rFonts w:hint="default"/>
        <w:lang w:eastAsia="en-US" w:bidi="ar-SA"/>
      </w:rPr>
    </w:lvl>
    <w:lvl w:ilvl="5" w:tplc="12209DFE">
      <w:numFmt w:val="bullet"/>
      <w:lvlText w:val="•"/>
      <w:lvlJc w:val="left"/>
      <w:pPr>
        <w:ind w:left="3397" w:hanging="330"/>
      </w:pPr>
      <w:rPr>
        <w:rFonts w:hint="default"/>
        <w:lang w:eastAsia="en-US" w:bidi="ar-SA"/>
      </w:rPr>
    </w:lvl>
    <w:lvl w:ilvl="6" w:tplc="94DAE280">
      <w:numFmt w:val="bullet"/>
      <w:lvlText w:val="•"/>
      <w:lvlJc w:val="left"/>
      <w:pPr>
        <w:ind w:left="3956" w:hanging="330"/>
      </w:pPr>
      <w:rPr>
        <w:rFonts w:hint="default"/>
        <w:lang w:eastAsia="en-US" w:bidi="ar-SA"/>
      </w:rPr>
    </w:lvl>
    <w:lvl w:ilvl="7" w:tplc="DB665744">
      <w:numFmt w:val="bullet"/>
      <w:lvlText w:val="•"/>
      <w:lvlJc w:val="left"/>
      <w:pPr>
        <w:ind w:left="4515" w:hanging="330"/>
      </w:pPr>
      <w:rPr>
        <w:rFonts w:hint="default"/>
        <w:lang w:eastAsia="en-US" w:bidi="ar-SA"/>
      </w:rPr>
    </w:lvl>
    <w:lvl w:ilvl="8" w:tplc="2F8A0820">
      <w:numFmt w:val="bullet"/>
      <w:lvlText w:val="•"/>
      <w:lvlJc w:val="left"/>
      <w:pPr>
        <w:ind w:left="5075" w:hanging="330"/>
      </w:pPr>
      <w:rPr>
        <w:rFonts w:hint="default"/>
        <w:lang w:eastAsia="en-US" w:bidi="ar-SA"/>
      </w:rPr>
    </w:lvl>
  </w:abstractNum>
  <w:abstractNum w:abstractNumId="13" w15:restartNumberingAfterBreak="0">
    <w:nsid w:val="58870116"/>
    <w:multiLevelType w:val="hybridMultilevel"/>
    <w:tmpl w:val="B9FED922"/>
    <w:lvl w:ilvl="0" w:tplc="B108238E">
      <w:numFmt w:val="bullet"/>
      <w:lvlText w:val=""/>
      <w:lvlJc w:val="left"/>
      <w:pPr>
        <w:ind w:left="449" w:hanging="344"/>
      </w:pPr>
      <w:rPr>
        <w:rFonts w:ascii="Symbol" w:eastAsia="Symbol" w:hAnsi="Symbol" w:cs="Symbol" w:hint="default"/>
        <w:w w:val="99"/>
        <w:sz w:val="20"/>
        <w:szCs w:val="20"/>
        <w:lang w:eastAsia="en-US" w:bidi="ar-SA"/>
      </w:rPr>
    </w:lvl>
    <w:lvl w:ilvl="1" w:tplc="4AB4480E">
      <w:numFmt w:val="bullet"/>
      <w:lvlText w:val="•"/>
      <w:lvlJc w:val="left"/>
      <w:pPr>
        <w:ind w:left="827" w:hanging="344"/>
      </w:pPr>
      <w:rPr>
        <w:rFonts w:hint="default"/>
        <w:lang w:eastAsia="en-US" w:bidi="ar-SA"/>
      </w:rPr>
    </w:lvl>
    <w:lvl w:ilvl="2" w:tplc="A97A4D4E">
      <w:numFmt w:val="bullet"/>
      <w:lvlText w:val="•"/>
      <w:lvlJc w:val="left"/>
      <w:pPr>
        <w:ind w:left="1214" w:hanging="344"/>
      </w:pPr>
      <w:rPr>
        <w:rFonts w:hint="default"/>
        <w:lang w:eastAsia="en-US" w:bidi="ar-SA"/>
      </w:rPr>
    </w:lvl>
    <w:lvl w:ilvl="3" w:tplc="227EA6CC">
      <w:numFmt w:val="bullet"/>
      <w:lvlText w:val="•"/>
      <w:lvlJc w:val="left"/>
      <w:pPr>
        <w:ind w:left="1601" w:hanging="344"/>
      </w:pPr>
      <w:rPr>
        <w:rFonts w:hint="default"/>
        <w:lang w:eastAsia="en-US" w:bidi="ar-SA"/>
      </w:rPr>
    </w:lvl>
    <w:lvl w:ilvl="4" w:tplc="55D8C548">
      <w:numFmt w:val="bullet"/>
      <w:lvlText w:val="•"/>
      <w:lvlJc w:val="left"/>
      <w:pPr>
        <w:ind w:left="1988" w:hanging="344"/>
      </w:pPr>
      <w:rPr>
        <w:rFonts w:hint="default"/>
        <w:lang w:eastAsia="en-US" w:bidi="ar-SA"/>
      </w:rPr>
    </w:lvl>
    <w:lvl w:ilvl="5" w:tplc="DB1E9A00">
      <w:numFmt w:val="bullet"/>
      <w:lvlText w:val="•"/>
      <w:lvlJc w:val="left"/>
      <w:pPr>
        <w:ind w:left="2375" w:hanging="344"/>
      </w:pPr>
      <w:rPr>
        <w:rFonts w:hint="default"/>
        <w:lang w:eastAsia="en-US" w:bidi="ar-SA"/>
      </w:rPr>
    </w:lvl>
    <w:lvl w:ilvl="6" w:tplc="877E6C94">
      <w:numFmt w:val="bullet"/>
      <w:lvlText w:val="•"/>
      <w:lvlJc w:val="left"/>
      <w:pPr>
        <w:ind w:left="2762" w:hanging="344"/>
      </w:pPr>
      <w:rPr>
        <w:rFonts w:hint="default"/>
        <w:lang w:eastAsia="en-US" w:bidi="ar-SA"/>
      </w:rPr>
    </w:lvl>
    <w:lvl w:ilvl="7" w:tplc="03C048A2">
      <w:numFmt w:val="bullet"/>
      <w:lvlText w:val="•"/>
      <w:lvlJc w:val="left"/>
      <w:pPr>
        <w:ind w:left="3149" w:hanging="344"/>
      </w:pPr>
      <w:rPr>
        <w:rFonts w:hint="default"/>
        <w:lang w:eastAsia="en-US" w:bidi="ar-SA"/>
      </w:rPr>
    </w:lvl>
    <w:lvl w:ilvl="8" w:tplc="F5B823A4">
      <w:numFmt w:val="bullet"/>
      <w:lvlText w:val="•"/>
      <w:lvlJc w:val="left"/>
      <w:pPr>
        <w:ind w:left="3536" w:hanging="344"/>
      </w:pPr>
      <w:rPr>
        <w:rFonts w:hint="default"/>
        <w:lang w:eastAsia="en-US" w:bidi="ar-SA"/>
      </w:rPr>
    </w:lvl>
  </w:abstractNum>
  <w:abstractNum w:abstractNumId="14" w15:restartNumberingAfterBreak="0">
    <w:nsid w:val="593F0866"/>
    <w:multiLevelType w:val="hybridMultilevel"/>
    <w:tmpl w:val="E87690EA"/>
    <w:lvl w:ilvl="0" w:tplc="E8DA921A">
      <w:numFmt w:val="bullet"/>
      <w:lvlText w:val=""/>
      <w:lvlJc w:val="left"/>
      <w:pPr>
        <w:ind w:left="449" w:hanging="344"/>
      </w:pPr>
      <w:rPr>
        <w:rFonts w:ascii="Symbol" w:eastAsia="Symbol" w:hAnsi="Symbol" w:cs="Symbol" w:hint="default"/>
        <w:w w:val="99"/>
        <w:sz w:val="20"/>
        <w:szCs w:val="20"/>
        <w:lang w:eastAsia="en-US" w:bidi="ar-SA"/>
      </w:rPr>
    </w:lvl>
    <w:lvl w:ilvl="1" w:tplc="6BD4349C">
      <w:numFmt w:val="bullet"/>
      <w:lvlText w:val="•"/>
      <w:lvlJc w:val="left"/>
      <w:pPr>
        <w:ind w:left="827" w:hanging="344"/>
      </w:pPr>
      <w:rPr>
        <w:rFonts w:hint="default"/>
        <w:lang w:eastAsia="en-US" w:bidi="ar-SA"/>
      </w:rPr>
    </w:lvl>
    <w:lvl w:ilvl="2" w:tplc="C944F374">
      <w:numFmt w:val="bullet"/>
      <w:lvlText w:val="•"/>
      <w:lvlJc w:val="left"/>
      <w:pPr>
        <w:ind w:left="1214" w:hanging="344"/>
      </w:pPr>
      <w:rPr>
        <w:rFonts w:hint="default"/>
        <w:lang w:eastAsia="en-US" w:bidi="ar-SA"/>
      </w:rPr>
    </w:lvl>
    <w:lvl w:ilvl="3" w:tplc="6472EEE2">
      <w:numFmt w:val="bullet"/>
      <w:lvlText w:val="•"/>
      <w:lvlJc w:val="left"/>
      <w:pPr>
        <w:ind w:left="1601" w:hanging="344"/>
      </w:pPr>
      <w:rPr>
        <w:rFonts w:hint="default"/>
        <w:lang w:eastAsia="en-US" w:bidi="ar-SA"/>
      </w:rPr>
    </w:lvl>
    <w:lvl w:ilvl="4" w:tplc="058664D4">
      <w:numFmt w:val="bullet"/>
      <w:lvlText w:val="•"/>
      <w:lvlJc w:val="left"/>
      <w:pPr>
        <w:ind w:left="1988" w:hanging="344"/>
      </w:pPr>
      <w:rPr>
        <w:rFonts w:hint="default"/>
        <w:lang w:eastAsia="en-US" w:bidi="ar-SA"/>
      </w:rPr>
    </w:lvl>
    <w:lvl w:ilvl="5" w:tplc="AFB42CA8">
      <w:numFmt w:val="bullet"/>
      <w:lvlText w:val="•"/>
      <w:lvlJc w:val="left"/>
      <w:pPr>
        <w:ind w:left="2375" w:hanging="344"/>
      </w:pPr>
      <w:rPr>
        <w:rFonts w:hint="default"/>
        <w:lang w:eastAsia="en-US" w:bidi="ar-SA"/>
      </w:rPr>
    </w:lvl>
    <w:lvl w:ilvl="6" w:tplc="82600470">
      <w:numFmt w:val="bullet"/>
      <w:lvlText w:val="•"/>
      <w:lvlJc w:val="left"/>
      <w:pPr>
        <w:ind w:left="2762" w:hanging="344"/>
      </w:pPr>
      <w:rPr>
        <w:rFonts w:hint="default"/>
        <w:lang w:eastAsia="en-US" w:bidi="ar-SA"/>
      </w:rPr>
    </w:lvl>
    <w:lvl w:ilvl="7" w:tplc="757E0454">
      <w:numFmt w:val="bullet"/>
      <w:lvlText w:val="•"/>
      <w:lvlJc w:val="left"/>
      <w:pPr>
        <w:ind w:left="3149" w:hanging="344"/>
      </w:pPr>
      <w:rPr>
        <w:rFonts w:hint="default"/>
        <w:lang w:eastAsia="en-US" w:bidi="ar-SA"/>
      </w:rPr>
    </w:lvl>
    <w:lvl w:ilvl="8" w:tplc="53E4C5A6">
      <w:numFmt w:val="bullet"/>
      <w:lvlText w:val="•"/>
      <w:lvlJc w:val="left"/>
      <w:pPr>
        <w:ind w:left="3536" w:hanging="344"/>
      </w:pPr>
      <w:rPr>
        <w:rFonts w:hint="default"/>
        <w:lang w:eastAsia="en-US" w:bidi="ar-SA"/>
      </w:rPr>
    </w:lvl>
  </w:abstractNum>
  <w:abstractNum w:abstractNumId="15" w15:restartNumberingAfterBreak="0">
    <w:nsid w:val="5A535D5E"/>
    <w:multiLevelType w:val="hybridMultilevel"/>
    <w:tmpl w:val="53B0ECE4"/>
    <w:lvl w:ilvl="0" w:tplc="78B88D2E">
      <w:numFmt w:val="bullet"/>
      <w:lvlText w:val=""/>
      <w:lvlJc w:val="left"/>
      <w:pPr>
        <w:ind w:left="449" w:hanging="344"/>
      </w:pPr>
      <w:rPr>
        <w:rFonts w:ascii="Symbol" w:eastAsia="Symbol" w:hAnsi="Symbol" w:cs="Symbol" w:hint="default"/>
        <w:w w:val="99"/>
        <w:sz w:val="20"/>
        <w:szCs w:val="20"/>
        <w:lang w:eastAsia="en-US" w:bidi="ar-SA"/>
      </w:rPr>
    </w:lvl>
    <w:lvl w:ilvl="1" w:tplc="B58671C0">
      <w:numFmt w:val="bullet"/>
      <w:lvlText w:val="•"/>
      <w:lvlJc w:val="left"/>
      <w:pPr>
        <w:ind w:left="827" w:hanging="344"/>
      </w:pPr>
      <w:rPr>
        <w:rFonts w:hint="default"/>
        <w:lang w:eastAsia="en-US" w:bidi="ar-SA"/>
      </w:rPr>
    </w:lvl>
    <w:lvl w:ilvl="2" w:tplc="75D4B362">
      <w:numFmt w:val="bullet"/>
      <w:lvlText w:val="•"/>
      <w:lvlJc w:val="left"/>
      <w:pPr>
        <w:ind w:left="1214" w:hanging="344"/>
      </w:pPr>
      <w:rPr>
        <w:rFonts w:hint="default"/>
        <w:lang w:eastAsia="en-US" w:bidi="ar-SA"/>
      </w:rPr>
    </w:lvl>
    <w:lvl w:ilvl="3" w:tplc="5330BDD4">
      <w:numFmt w:val="bullet"/>
      <w:lvlText w:val="•"/>
      <w:lvlJc w:val="left"/>
      <w:pPr>
        <w:ind w:left="1601" w:hanging="344"/>
      </w:pPr>
      <w:rPr>
        <w:rFonts w:hint="default"/>
        <w:lang w:eastAsia="en-US" w:bidi="ar-SA"/>
      </w:rPr>
    </w:lvl>
    <w:lvl w:ilvl="4" w:tplc="1C5E8836">
      <w:numFmt w:val="bullet"/>
      <w:lvlText w:val="•"/>
      <w:lvlJc w:val="left"/>
      <w:pPr>
        <w:ind w:left="1988" w:hanging="344"/>
      </w:pPr>
      <w:rPr>
        <w:rFonts w:hint="default"/>
        <w:lang w:eastAsia="en-US" w:bidi="ar-SA"/>
      </w:rPr>
    </w:lvl>
    <w:lvl w:ilvl="5" w:tplc="0AC81CC6">
      <w:numFmt w:val="bullet"/>
      <w:lvlText w:val="•"/>
      <w:lvlJc w:val="left"/>
      <w:pPr>
        <w:ind w:left="2375" w:hanging="344"/>
      </w:pPr>
      <w:rPr>
        <w:rFonts w:hint="default"/>
        <w:lang w:eastAsia="en-US" w:bidi="ar-SA"/>
      </w:rPr>
    </w:lvl>
    <w:lvl w:ilvl="6" w:tplc="2C04DF06">
      <w:numFmt w:val="bullet"/>
      <w:lvlText w:val="•"/>
      <w:lvlJc w:val="left"/>
      <w:pPr>
        <w:ind w:left="2762" w:hanging="344"/>
      </w:pPr>
      <w:rPr>
        <w:rFonts w:hint="default"/>
        <w:lang w:eastAsia="en-US" w:bidi="ar-SA"/>
      </w:rPr>
    </w:lvl>
    <w:lvl w:ilvl="7" w:tplc="A02430D6">
      <w:numFmt w:val="bullet"/>
      <w:lvlText w:val="•"/>
      <w:lvlJc w:val="left"/>
      <w:pPr>
        <w:ind w:left="3149" w:hanging="344"/>
      </w:pPr>
      <w:rPr>
        <w:rFonts w:hint="default"/>
        <w:lang w:eastAsia="en-US" w:bidi="ar-SA"/>
      </w:rPr>
    </w:lvl>
    <w:lvl w:ilvl="8" w:tplc="0678A142">
      <w:numFmt w:val="bullet"/>
      <w:lvlText w:val="•"/>
      <w:lvlJc w:val="left"/>
      <w:pPr>
        <w:ind w:left="3536" w:hanging="344"/>
      </w:pPr>
      <w:rPr>
        <w:rFonts w:hint="default"/>
        <w:lang w:eastAsia="en-US" w:bidi="ar-SA"/>
      </w:rPr>
    </w:lvl>
  </w:abstractNum>
  <w:abstractNum w:abstractNumId="16" w15:restartNumberingAfterBreak="0">
    <w:nsid w:val="5B5B71D5"/>
    <w:multiLevelType w:val="hybridMultilevel"/>
    <w:tmpl w:val="B1FECEE6"/>
    <w:lvl w:ilvl="0" w:tplc="F886DF7A">
      <w:numFmt w:val="bullet"/>
      <w:lvlText w:val=""/>
      <w:lvlJc w:val="left"/>
      <w:pPr>
        <w:ind w:left="640" w:hanging="361"/>
      </w:pPr>
      <w:rPr>
        <w:rFonts w:ascii="Symbol" w:eastAsia="Symbol" w:hAnsi="Symbol" w:cs="Symbol" w:hint="default"/>
        <w:w w:val="100"/>
        <w:sz w:val="24"/>
        <w:szCs w:val="24"/>
        <w:lang w:eastAsia="en-US" w:bidi="ar-SA"/>
      </w:rPr>
    </w:lvl>
    <w:lvl w:ilvl="1" w:tplc="E2C08DB6">
      <w:numFmt w:val="bullet"/>
      <w:lvlText w:val="•"/>
      <w:lvlJc w:val="left"/>
      <w:pPr>
        <w:ind w:left="1195" w:hanging="361"/>
      </w:pPr>
      <w:rPr>
        <w:rFonts w:hint="default"/>
        <w:lang w:eastAsia="en-US" w:bidi="ar-SA"/>
      </w:rPr>
    </w:lvl>
    <w:lvl w:ilvl="2" w:tplc="EC3A355A">
      <w:numFmt w:val="bullet"/>
      <w:lvlText w:val="•"/>
      <w:lvlJc w:val="left"/>
      <w:pPr>
        <w:ind w:left="1750" w:hanging="361"/>
      </w:pPr>
      <w:rPr>
        <w:rFonts w:hint="default"/>
        <w:lang w:eastAsia="en-US" w:bidi="ar-SA"/>
      </w:rPr>
    </w:lvl>
    <w:lvl w:ilvl="3" w:tplc="345891FC">
      <w:numFmt w:val="bullet"/>
      <w:lvlText w:val="•"/>
      <w:lvlJc w:val="left"/>
      <w:pPr>
        <w:ind w:left="2306" w:hanging="361"/>
      </w:pPr>
      <w:rPr>
        <w:rFonts w:hint="default"/>
        <w:lang w:eastAsia="en-US" w:bidi="ar-SA"/>
      </w:rPr>
    </w:lvl>
    <w:lvl w:ilvl="4" w:tplc="E5B01646">
      <w:numFmt w:val="bullet"/>
      <w:lvlText w:val="•"/>
      <w:lvlJc w:val="left"/>
      <w:pPr>
        <w:ind w:left="2861" w:hanging="361"/>
      </w:pPr>
      <w:rPr>
        <w:rFonts w:hint="default"/>
        <w:lang w:eastAsia="en-US" w:bidi="ar-SA"/>
      </w:rPr>
    </w:lvl>
    <w:lvl w:ilvl="5" w:tplc="D9BED3CE">
      <w:numFmt w:val="bullet"/>
      <w:lvlText w:val="•"/>
      <w:lvlJc w:val="left"/>
      <w:pPr>
        <w:ind w:left="3417" w:hanging="361"/>
      </w:pPr>
      <w:rPr>
        <w:rFonts w:hint="default"/>
        <w:lang w:eastAsia="en-US" w:bidi="ar-SA"/>
      </w:rPr>
    </w:lvl>
    <w:lvl w:ilvl="6" w:tplc="38684B2C">
      <w:numFmt w:val="bullet"/>
      <w:lvlText w:val="•"/>
      <w:lvlJc w:val="left"/>
      <w:pPr>
        <w:ind w:left="3972" w:hanging="361"/>
      </w:pPr>
      <w:rPr>
        <w:rFonts w:hint="default"/>
        <w:lang w:eastAsia="en-US" w:bidi="ar-SA"/>
      </w:rPr>
    </w:lvl>
    <w:lvl w:ilvl="7" w:tplc="66F67C6A">
      <w:numFmt w:val="bullet"/>
      <w:lvlText w:val="•"/>
      <w:lvlJc w:val="left"/>
      <w:pPr>
        <w:ind w:left="4527" w:hanging="361"/>
      </w:pPr>
      <w:rPr>
        <w:rFonts w:hint="default"/>
        <w:lang w:eastAsia="en-US" w:bidi="ar-SA"/>
      </w:rPr>
    </w:lvl>
    <w:lvl w:ilvl="8" w:tplc="9522C74A">
      <w:numFmt w:val="bullet"/>
      <w:lvlText w:val="•"/>
      <w:lvlJc w:val="left"/>
      <w:pPr>
        <w:ind w:left="5083" w:hanging="361"/>
      </w:pPr>
      <w:rPr>
        <w:rFonts w:hint="default"/>
        <w:lang w:eastAsia="en-US" w:bidi="ar-SA"/>
      </w:rPr>
    </w:lvl>
  </w:abstractNum>
  <w:abstractNum w:abstractNumId="17" w15:restartNumberingAfterBreak="0">
    <w:nsid w:val="5DBD53D6"/>
    <w:multiLevelType w:val="hybridMultilevel"/>
    <w:tmpl w:val="18F4BB74"/>
    <w:lvl w:ilvl="0" w:tplc="09F8C8AC">
      <w:numFmt w:val="bullet"/>
      <w:lvlText w:val=""/>
      <w:lvlJc w:val="left"/>
      <w:pPr>
        <w:ind w:left="609" w:hanging="342"/>
      </w:pPr>
      <w:rPr>
        <w:rFonts w:ascii="Symbol" w:eastAsia="Symbol" w:hAnsi="Symbol" w:cs="Symbol" w:hint="default"/>
        <w:w w:val="100"/>
        <w:sz w:val="24"/>
        <w:szCs w:val="24"/>
        <w:lang w:eastAsia="en-US" w:bidi="ar-SA"/>
      </w:rPr>
    </w:lvl>
    <w:lvl w:ilvl="1" w:tplc="E690D5C0">
      <w:numFmt w:val="bullet"/>
      <w:lvlText w:val="•"/>
      <w:lvlJc w:val="left"/>
      <w:pPr>
        <w:ind w:left="1159" w:hanging="342"/>
      </w:pPr>
      <w:rPr>
        <w:rFonts w:hint="default"/>
        <w:lang w:eastAsia="en-US" w:bidi="ar-SA"/>
      </w:rPr>
    </w:lvl>
    <w:lvl w:ilvl="2" w:tplc="DA7EC7FC">
      <w:numFmt w:val="bullet"/>
      <w:lvlText w:val="•"/>
      <w:lvlJc w:val="left"/>
      <w:pPr>
        <w:ind w:left="1718" w:hanging="342"/>
      </w:pPr>
      <w:rPr>
        <w:rFonts w:hint="default"/>
        <w:lang w:eastAsia="en-US" w:bidi="ar-SA"/>
      </w:rPr>
    </w:lvl>
    <w:lvl w:ilvl="3" w:tplc="8384EFC4">
      <w:numFmt w:val="bullet"/>
      <w:lvlText w:val="•"/>
      <w:lvlJc w:val="left"/>
      <w:pPr>
        <w:ind w:left="2278" w:hanging="342"/>
      </w:pPr>
      <w:rPr>
        <w:rFonts w:hint="default"/>
        <w:lang w:eastAsia="en-US" w:bidi="ar-SA"/>
      </w:rPr>
    </w:lvl>
    <w:lvl w:ilvl="4" w:tplc="B4165946">
      <w:numFmt w:val="bullet"/>
      <w:lvlText w:val="•"/>
      <w:lvlJc w:val="left"/>
      <w:pPr>
        <w:ind w:left="2837" w:hanging="342"/>
      </w:pPr>
      <w:rPr>
        <w:rFonts w:hint="default"/>
        <w:lang w:eastAsia="en-US" w:bidi="ar-SA"/>
      </w:rPr>
    </w:lvl>
    <w:lvl w:ilvl="5" w:tplc="5E429358">
      <w:numFmt w:val="bullet"/>
      <w:lvlText w:val="•"/>
      <w:lvlJc w:val="left"/>
      <w:pPr>
        <w:ind w:left="3397" w:hanging="342"/>
      </w:pPr>
      <w:rPr>
        <w:rFonts w:hint="default"/>
        <w:lang w:eastAsia="en-US" w:bidi="ar-SA"/>
      </w:rPr>
    </w:lvl>
    <w:lvl w:ilvl="6" w:tplc="08002802">
      <w:numFmt w:val="bullet"/>
      <w:lvlText w:val="•"/>
      <w:lvlJc w:val="left"/>
      <w:pPr>
        <w:ind w:left="3956" w:hanging="342"/>
      </w:pPr>
      <w:rPr>
        <w:rFonts w:hint="default"/>
        <w:lang w:eastAsia="en-US" w:bidi="ar-SA"/>
      </w:rPr>
    </w:lvl>
    <w:lvl w:ilvl="7" w:tplc="2452CBAE">
      <w:numFmt w:val="bullet"/>
      <w:lvlText w:val="•"/>
      <w:lvlJc w:val="left"/>
      <w:pPr>
        <w:ind w:left="4515" w:hanging="342"/>
      </w:pPr>
      <w:rPr>
        <w:rFonts w:hint="default"/>
        <w:lang w:eastAsia="en-US" w:bidi="ar-SA"/>
      </w:rPr>
    </w:lvl>
    <w:lvl w:ilvl="8" w:tplc="6CD0EBDE">
      <w:numFmt w:val="bullet"/>
      <w:lvlText w:val="•"/>
      <w:lvlJc w:val="left"/>
      <w:pPr>
        <w:ind w:left="5075" w:hanging="342"/>
      </w:pPr>
      <w:rPr>
        <w:rFonts w:hint="default"/>
        <w:lang w:eastAsia="en-US" w:bidi="ar-SA"/>
      </w:rPr>
    </w:lvl>
  </w:abstractNum>
  <w:abstractNum w:abstractNumId="18" w15:restartNumberingAfterBreak="0">
    <w:nsid w:val="72E50632"/>
    <w:multiLevelType w:val="multilevel"/>
    <w:tmpl w:val="21F07DDE"/>
    <w:lvl w:ilvl="0">
      <w:start w:val="1"/>
      <w:numFmt w:val="decimal"/>
      <w:lvlText w:val="%1."/>
      <w:lvlJc w:val="left"/>
      <w:pPr>
        <w:ind w:left="66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2820" w:hanging="108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660" w:hanging="1440"/>
      </w:pPr>
      <w:rPr>
        <w:rFonts w:hint="default"/>
      </w:rPr>
    </w:lvl>
  </w:abstractNum>
  <w:abstractNum w:abstractNumId="19" w15:restartNumberingAfterBreak="0">
    <w:nsid w:val="7B762C6A"/>
    <w:multiLevelType w:val="hybridMultilevel"/>
    <w:tmpl w:val="2092F412"/>
    <w:lvl w:ilvl="0" w:tplc="1E82B778">
      <w:numFmt w:val="bullet"/>
      <w:lvlText w:val=""/>
      <w:lvlJc w:val="left"/>
      <w:pPr>
        <w:ind w:left="449" w:hanging="344"/>
      </w:pPr>
      <w:rPr>
        <w:rFonts w:ascii="Symbol" w:eastAsia="Symbol" w:hAnsi="Symbol" w:cs="Symbol" w:hint="default"/>
        <w:w w:val="99"/>
        <w:sz w:val="20"/>
        <w:szCs w:val="20"/>
        <w:lang w:eastAsia="en-US" w:bidi="ar-SA"/>
      </w:rPr>
    </w:lvl>
    <w:lvl w:ilvl="1" w:tplc="FFA88C86">
      <w:numFmt w:val="bullet"/>
      <w:lvlText w:val="•"/>
      <w:lvlJc w:val="left"/>
      <w:pPr>
        <w:ind w:left="827" w:hanging="344"/>
      </w:pPr>
      <w:rPr>
        <w:rFonts w:hint="default"/>
        <w:lang w:eastAsia="en-US" w:bidi="ar-SA"/>
      </w:rPr>
    </w:lvl>
    <w:lvl w:ilvl="2" w:tplc="5660FB1C">
      <w:numFmt w:val="bullet"/>
      <w:lvlText w:val="•"/>
      <w:lvlJc w:val="left"/>
      <w:pPr>
        <w:ind w:left="1214" w:hanging="344"/>
      </w:pPr>
      <w:rPr>
        <w:rFonts w:hint="default"/>
        <w:lang w:eastAsia="en-US" w:bidi="ar-SA"/>
      </w:rPr>
    </w:lvl>
    <w:lvl w:ilvl="3" w:tplc="E6C840C6">
      <w:numFmt w:val="bullet"/>
      <w:lvlText w:val="•"/>
      <w:lvlJc w:val="left"/>
      <w:pPr>
        <w:ind w:left="1601" w:hanging="344"/>
      </w:pPr>
      <w:rPr>
        <w:rFonts w:hint="default"/>
        <w:lang w:eastAsia="en-US" w:bidi="ar-SA"/>
      </w:rPr>
    </w:lvl>
    <w:lvl w:ilvl="4" w:tplc="6A10874E">
      <w:numFmt w:val="bullet"/>
      <w:lvlText w:val="•"/>
      <w:lvlJc w:val="left"/>
      <w:pPr>
        <w:ind w:left="1988" w:hanging="344"/>
      </w:pPr>
      <w:rPr>
        <w:rFonts w:hint="default"/>
        <w:lang w:eastAsia="en-US" w:bidi="ar-SA"/>
      </w:rPr>
    </w:lvl>
    <w:lvl w:ilvl="5" w:tplc="56545A82">
      <w:numFmt w:val="bullet"/>
      <w:lvlText w:val="•"/>
      <w:lvlJc w:val="left"/>
      <w:pPr>
        <w:ind w:left="2375" w:hanging="344"/>
      </w:pPr>
      <w:rPr>
        <w:rFonts w:hint="default"/>
        <w:lang w:eastAsia="en-US" w:bidi="ar-SA"/>
      </w:rPr>
    </w:lvl>
    <w:lvl w:ilvl="6" w:tplc="A1A01198">
      <w:numFmt w:val="bullet"/>
      <w:lvlText w:val="•"/>
      <w:lvlJc w:val="left"/>
      <w:pPr>
        <w:ind w:left="2762" w:hanging="344"/>
      </w:pPr>
      <w:rPr>
        <w:rFonts w:hint="default"/>
        <w:lang w:eastAsia="en-US" w:bidi="ar-SA"/>
      </w:rPr>
    </w:lvl>
    <w:lvl w:ilvl="7" w:tplc="52168434">
      <w:numFmt w:val="bullet"/>
      <w:lvlText w:val="•"/>
      <w:lvlJc w:val="left"/>
      <w:pPr>
        <w:ind w:left="3149" w:hanging="344"/>
      </w:pPr>
      <w:rPr>
        <w:rFonts w:hint="default"/>
        <w:lang w:eastAsia="en-US" w:bidi="ar-SA"/>
      </w:rPr>
    </w:lvl>
    <w:lvl w:ilvl="8" w:tplc="445A81F8">
      <w:numFmt w:val="bullet"/>
      <w:lvlText w:val="•"/>
      <w:lvlJc w:val="left"/>
      <w:pPr>
        <w:ind w:left="3536" w:hanging="344"/>
      </w:pPr>
      <w:rPr>
        <w:rFonts w:hint="default"/>
        <w:lang w:eastAsia="en-US" w:bidi="ar-SA"/>
      </w:rPr>
    </w:lvl>
  </w:abstractNum>
  <w:abstractNum w:abstractNumId="20" w15:restartNumberingAfterBreak="0">
    <w:nsid w:val="7D61573F"/>
    <w:multiLevelType w:val="hybridMultilevel"/>
    <w:tmpl w:val="921E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3354020">
    <w:abstractNumId w:val="15"/>
  </w:num>
  <w:num w:numId="2" w16cid:durableId="1474785709">
    <w:abstractNumId w:val="5"/>
  </w:num>
  <w:num w:numId="3" w16cid:durableId="669599739">
    <w:abstractNumId w:val="3"/>
  </w:num>
  <w:num w:numId="4" w16cid:durableId="2089887810">
    <w:abstractNumId w:val="19"/>
  </w:num>
  <w:num w:numId="5" w16cid:durableId="9257620">
    <w:abstractNumId w:val="13"/>
  </w:num>
  <w:num w:numId="6" w16cid:durableId="465240070">
    <w:abstractNumId w:val="11"/>
  </w:num>
  <w:num w:numId="7" w16cid:durableId="1895432547">
    <w:abstractNumId w:val="6"/>
  </w:num>
  <w:num w:numId="8" w16cid:durableId="2058971379">
    <w:abstractNumId w:val="7"/>
  </w:num>
  <w:num w:numId="9" w16cid:durableId="1647853416">
    <w:abstractNumId w:val="14"/>
  </w:num>
  <w:num w:numId="10" w16cid:durableId="2090225197">
    <w:abstractNumId w:val="10"/>
  </w:num>
  <w:num w:numId="11" w16cid:durableId="1875724599">
    <w:abstractNumId w:val="8"/>
  </w:num>
  <w:num w:numId="12" w16cid:durableId="1034883767">
    <w:abstractNumId w:val="16"/>
  </w:num>
  <w:num w:numId="13" w16cid:durableId="1138258254">
    <w:abstractNumId w:val="4"/>
  </w:num>
  <w:num w:numId="14" w16cid:durableId="893659831">
    <w:abstractNumId w:val="12"/>
  </w:num>
  <w:num w:numId="15" w16cid:durableId="973482356">
    <w:abstractNumId w:val="9"/>
  </w:num>
  <w:num w:numId="16" w16cid:durableId="1855992131">
    <w:abstractNumId w:val="17"/>
  </w:num>
  <w:num w:numId="17" w16cid:durableId="1800295261">
    <w:abstractNumId w:val="1"/>
  </w:num>
  <w:num w:numId="18" w16cid:durableId="561263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7052125">
    <w:abstractNumId w:val="0"/>
  </w:num>
  <w:num w:numId="20" w16cid:durableId="583338480">
    <w:abstractNumId w:val="18"/>
  </w:num>
  <w:num w:numId="21" w16cid:durableId="18500240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CE"/>
    <w:rsid w:val="00083828"/>
    <w:rsid w:val="001327CC"/>
    <w:rsid w:val="001D491C"/>
    <w:rsid w:val="001F0BD0"/>
    <w:rsid w:val="002032ED"/>
    <w:rsid w:val="00222BD1"/>
    <w:rsid w:val="002361A0"/>
    <w:rsid w:val="002A37B6"/>
    <w:rsid w:val="002C3C3E"/>
    <w:rsid w:val="002D7372"/>
    <w:rsid w:val="003407F0"/>
    <w:rsid w:val="00366760"/>
    <w:rsid w:val="00391ADB"/>
    <w:rsid w:val="003D40EA"/>
    <w:rsid w:val="003D60E1"/>
    <w:rsid w:val="00412ABD"/>
    <w:rsid w:val="00452C0A"/>
    <w:rsid w:val="0046320B"/>
    <w:rsid w:val="0048451E"/>
    <w:rsid w:val="004914FB"/>
    <w:rsid w:val="004C6862"/>
    <w:rsid w:val="00531004"/>
    <w:rsid w:val="00553973"/>
    <w:rsid w:val="00564F11"/>
    <w:rsid w:val="00581EED"/>
    <w:rsid w:val="006045D1"/>
    <w:rsid w:val="00610488"/>
    <w:rsid w:val="00660BEE"/>
    <w:rsid w:val="00722D97"/>
    <w:rsid w:val="007271B5"/>
    <w:rsid w:val="007369CE"/>
    <w:rsid w:val="007977CE"/>
    <w:rsid w:val="007E259F"/>
    <w:rsid w:val="00826730"/>
    <w:rsid w:val="00853B4F"/>
    <w:rsid w:val="00866EBD"/>
    <w:rsid w:val="008D32D2"/>
    <w:rsid w:val="008E4E8D"/>
    <w:rsid w:val="00917714"/>
    <w:rsid w:val="0094211F"/>
    <w:rsid w:val="00946A9E"/>
    <w:rsid w:val="0098461E"/>
    <w:rsid w:val="009F6EE6"/>
    <w:rsid w:val="00A1461F"/>
    <w:rsid w:val="00A465B6"/>
    <w:rsid w:val="00A701EC"/>
    <w:rsid w:val="00A74615"/>
    <w:rsid w:val="00A97B25"/>
    <w:rsid w:val="00B867A0"/>
    <w:rsid w:val="00BA3CFF"/>
    <w:rsid w:val="00BE32F6"/>
    <w:rsid w:val="00BF09D4"/>
    <w:rsid w:val="00C022C7"/>
    <w:rsid w:val="00C34EF0"/>
    <w:rsid w:val="00C47F98"/>
    <w:rsid w:val="00CB2DD4"/>
    <w:rsid w:val="00CF7679"/>
    <w:rsid w:val="00D65C70"/>
    <w:rsid w:val="00DB4BBB"/>
    <w:rsid w:val="00E52C4B"/>
    <w:rsid w:val="00EE4B6D"/>
    <w:rsid w:val="00EE6C3E"/>
    <w:rsid w:val="00F5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CC8B5"/>
  <w15:docId w15:val="{0F4D64F7-84A8-481C-9A5A-F16E26DCF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ylfaen" w:eastAsia="Sylfaen" w:hAnsi="Sylfaen" w:cs="Sylf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styleId="Revision">
    <w:name w:val="Revision"/>
    <w:hidden/>
    <w:uiPriority w:val="99"/>
    <w:semiHidden/>
    <w:rsid w:val="00F55079"/>
    <w:pPr>
      <w:widowControl/>
      <w:autoSpaceDE/>
      <w:autoSpaceDN/>
    </w:pPr>
    <w:rPr>
      <w:rFonts w:ascii="Sylfaen" w:eastAsia="Sylfaen" w:hAnsi="Sylfaen" w:cs="Sylfaen"/>
    </w:rPr>
  </w:style>
  <w:style w:type="paragraph" w:styleId="Header">
    <w:name w:val="header"/>
    <w:basedOn w:val="Normal"/>
    <w:link w:val="HeaderChar"/>
    <w:uiPriority w:val="99"/>
    <w:unhideWhenUsed/>
    <w:rsid w:val="00CB2DD4"/>
    <w:pPr>
      <w:tabs>
        <w:tab w:val="center" w:pos="4680"/>
        <w:tab w:val="right" w:pos="9360"/>
      </w:tabs>
    </w:pPr>
  </w:style>
  <w:style w:type="character" w:customStyle="1" w:styleId="HeaderChar">
    <w:name w:val="Header Char"/>
    <w:basedOn w:val="DefaultParagraphFont"/>
    <w:link w:val="Header"/>
    <w:uiPriority w:val="99"/>
    <w:rsid w:val="00CB2DD4"/>
    <w:rPr>
      <w:rFonts w:ascii="Sylfaen" w:eastAsia="Sylfaen" w:hAnsi="Sylfaen" w:cs="Sylfaen"/>
    </w:rPr>
  </w:style>
  <w:style w:type="paragraph" w:styleId="Footer">
    <w:name w:val="footer"/>
    <w:basedOn w:val="Normal"/>
    <w:link w:val="FooterChar"/>
    <w:uiPriority w:val="99"/>
    <w:unhideWhenUsed/>
    <w:rsid w:val="00CB2DD4"/>
    <w:pPr>
      <w:tabs>
        <w:tab w:val="center" w:pos="4680"/>
        <w:tab w:val="right" w:pos="9360"/>
      </w:tabs>
    </w:pPr>
  </w:style>
  <w:style w:type="character" w:customStyle="1" w:styleId="FooterChar">
    <w:name w:val="Footer Char"/>
    <w:basedOn w:val="DefaultParagraphFont"/>
    <w:link w:val="Footer"/>
    <w:uiPriority w:val="99"/>
    <w:rsid w:val="00CB2DD4"/>
    <w:rPr>
      <w:rFonts w:ascii="Sylfaen" w:eastAsia="Sylfaen" w:hAnsi="Sylfaen" w:cs="Sylfaen"/>
    </w:rPr>
  </w:style>
  <w:style w:type="character" w:styleId="PlaceholderText">
    <w:name w:val="Placeholder Text"/>
    <w:basedOn w:val="DefaultParagraphFont"/>
    <w:uiPriority w:val="99"/>
    <w:semiHidden/>
    <w:rsid w:val="003D40E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292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bg.gov.ge/cp" TargetMode="External"/><Relationship Id="rId13" Type="http://schemas.openxmlformats.org/officeDocument/2006/relationships/hyperlink" Target="http://www.diagency.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lkroadbank.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g.gov.ge/c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C4C1B-FE6E-4CE3-BD34-B5169C97E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2922</Words>
  <Characters>16661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ხ  ე  ლ  შ  ე  კ  რ  უ  ლ  ე  ბ  ა</vt:lpstr>
    </vt:vector>
  </TitlesOfParts>
  <Company/>
  <LinksUpToDate>false</LinksUpToDate>
  <CharactersWithSpaces>19544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ხ  ე  ლ  შ  ე  კ  რ  უ  ლ  ე  ბ  ა</dc:title>
  <dc:creator>Tamar Kikiani</dc:creator>
  <cp:lastModifiedBy>Mikheil Kvaraia</cp:lastModifiedBy>
  <cp:revision>3</cp:revision>
  <dcterms:created xsi:type="dcterms:W3CDTF">2024-07-01T14:56:00Z</dcterms:created>
  <dcterms:modified xsi:type="dcterms:W3CDTF">2024-07-01T14:59:00Z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for Microsoft 365</vt:lpwstr>
  </property>
  <property fmtid="{D5CDD505-2E9C-101B-9397-08002B2CF9AE}" pid="4" name="LastSaved">
    <vt:filetime>2023-03-02T00:00:00Z</vt:filetime>
  </property>
</Properties>
</file>